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48"/>
        <w:gridCol w:w="4768"/>
      </w:tblGrid>
      <w:tr w:rsidR="00774D52" w14:paraId="37F895EF" w14:textId="644B41F9" w:rsidTr="00522B74">
        <w:tc>
          <w:tcPr>
            <w:tcW w:w="9016" w:type="dxa"/>
            <w:gridSpan w:val="2"/>
            <w:tcBorders>
              <w:bottom w:val="double" w:sz="4" w:space="0" w:color="auto"/>
            </w:tcBorders>
            <w:shd w:val="pct10" w:color="auto" w:fill="767171" w:themeFill="background2" w:themeFillShade="80"/>
          </w:tcPr>
          <w:p w14:paraId="362ECFC4" w14:textId="03F9CD5B" w:rsidR="00774D52" w:rsidRPr="007E5592" w:rsidRDefault="00774D52" w:rsidP="000733A4">
            <w:pPr>
              <w:shd w:val="clear" w:color="auto" w:fill="FFFFFF"/>
              <w:spacing w:before="60" w:after="60" w:line="276" w:lineRule="auto"/>
              <w:jc w:val="both"/>
              <w:rPr>
                <w:rFonts w:ascii="Arial Narrow" w:hAnsi="Arial Narrow" w:cs="Arial"/>
                <w:b/>
                <w:bCs/>
                <w:color w:val="333333"/>
                <w:sz w:val="24"/>
                <w:szCs w:val="24"/>
                <w:lang w:eastAsia="en-GB"/>
              </w:rPr>
            </w:pPr>
            <w:r w:rsidRPr="007E5592">
              <w:rPr>
                <w:rFonts w:ascii="Arial Narrow" w:hAnsi="Arial Narrow" w:cs="Arial"/>
                <w:b/>
                <w:bCs/>
                <w:color w:val="333333"/>
                <w:sz w:val="24"/>
                <w:szCs w:val="24"/>
                <w:lang w:eastAsia="en-GB"/>
              </w:rPr>
              <w:t>2021-2022 Call for applications to the Sapling Nursery Exploratory Grants</w:t>
            </w:r>
          </w:p>
        </w:tc>
      </w:tr>
      <w:tr w:rsidR="00774D52" w14:paraId="57359654" w14:textId="778EE36D" w:rsidTr="7BA8EA86">
        <w:tc>
          <w:tcPr>
            <w:tcW w:w="9016" w:type="dxa"/>
            <w:gridSpan w:val="2"/>
            <w:tcBorders>
              <w:top w:val="double" w:sz="4" w:space="0" w:color="auto"/>
              <w:left w:val="single" w:sz="4" w:space="0" w:color="FFFFFF" w:themeColor="background1"/>
              <w:right w:val="single" w:sz="4" w:space="0" w:color="FFFFFF" w:themeColor="background1"/>
            </w:tcBorders>
          </w:tcPr>
          <w:p w14:paraId="3FB7D6B1" w14:textId="5503131A" w:rsidR="00774D52" w:rsidRPr="009872DD" w:rsidRDefault="00774D52" w:rsidP="000733A4">
            <w:pPr>
              <w:shd w:val="clear" w:color="auto" w:fill="FFFFFF"/>
              <w:spacing w:before="60" w:after="60" w:line="276" w:lineRule="auto"/>
              <w:jc w:val="both"/>
              <w:rPr>
                <w:rFonts w:ascii="Arial Narrow" w:hAnsi="Arial Narrow" w:cs="Arial"/>
                <w:b/>
                <w:bCs/>
                <w:color w:val="333333"/>
                <w:lang w:eastAsia="en-GB"/>
              </w:rPr>
            </w:pPr>
            <w:r w:rsidRPr="009872DD">
              <w:rPr>
                <w:rFonts w:ascii="Arial Narrow" w:hAnsi="Arial Narrow" w:cs="Arial"/>
                <w:b/>
                <w:bCs/>
                <w:color w:val="333333"/>
                <w:lang w:eastAsia="en-GB"/>
              </w:rPr>
              <w:t>Focus: new innovative ways to engage with patients and/or relatives, caretakers, individuals, or communities in the work we do as an organisation.</w:t>
            </w:r>
          </w:p>
        </w:tc>
      </w:tr>
      <w:tr w:rsidR="00774D52" w14:paraId="44BA948A" w14:textId="375B2843" w:rsidTr="00522B74">
        <w:tc>
          <w:tcPr>
            <w:tcW w:w="9016" w:type="dxa"/>
            <w:gridSpan w:val="2"/>
            <w:tcBorders>
              <w:left w:val="single" w:sz="4" w:space="0" w:color="FFFFFF" w:themeColor="background1"/>
              <w:bottom w:val="single" w:sz="4" w:space="0" w:color="auto"/>
              <w:right w:val="single" w:sz="4" w:space="0" w:color="FFFFFF" w:themeColor="background1"/>
            </w:tcBorders>
          </w:tcPr>
          <w:p w14:paraId="3F2459F9" w14:textId="1C600845" w:rsidR="00774D52" w:rsidRPr="009872DD" w:rsidRDefault="00774D52" w:rsidP="007320D6">
            <w:pPr>
              <w:shd w:val="clear" w:color="auto" w:fill="FFFFFF" w:themeFill="background1"/>
              <w:spacing w:before="60" w:after="60" w:line="276" w:lineRule="auto"/>
              <w:rPr>
                <w:rFonts w:ascii="Arial Narrow" w:hAnsi="Arial Narrow" w:cs="Arial"/>
                <w:color w:val="333333"/>
                <w:lang w:eastAsia="en-GB"/>
              </w:rPr>
            </w:pPr>
            <w:r w:rsidRPr="7BA8EA86">
              <w:rPr>
                <w:rFonts w:ascii="Arial Narrow" w:hAnsi="Arial Narrow" w:cs="Arial"/>
                <w:color w:val="333333"/>
                <w:lang w:eastAsia="en-GB"/>
              </w:rPr>
              <w:t xml:space="preserve">OPEN </w:t>
            </w:r>
            <w:r w:rsidR="0BC4039C" w:rsidRPr="7BA8EA86">
              <w:rPr>
                <w:rFonts w:ascii="Arial Narrow" w:hAnsi="Arial Narrow" w:cs="Arial"/>
                <w:color w:val="333333"/>
                <w:lang w:eastAsia="en-GB"/>
              </w:rPr>
              <w:t>2</w:t>
            </w:r>
            <w:r w:rsidR="009B692F">
              <w:rPr>
                <w:rFonts w:ascii="Arial Narrow" w:hAnsi="Arial Narrow" w:cs="Arial"/>
                <w:color w:val="333333"/>
                <w:lang w:eastAsia="en-GB"/>
              </w:rPr>
              <w:t>0</w:t>
            </w:r>
            <w:r w:rsidRPr="7BA8EA86">
              <w:rPr>
                <w:rFonts w:ascii="Arial Narrow" w:hAnsi="Arial Narrow" w:cs="Arial"/>
                <w:color w:val="333333"/>
                <w:vertAlign w:val="superscript"/>
                <w:lang w:eastAsia="en-GB"/>
              </w:rPr>
              <w:t>th</w:t>
            </w:r>
            <w:r w:rsidRPr="7BA8EA86">
              <w:rPr>
                <w:rFonts w:ascii="Arial Narrow" w:hAnsi="Arial Narrow" w:cs="Arial"/>
                <w:color w:val="333333"/>
                <w:lang w:eastAsia="en-GB"/>
              </w:rPr>
              <w:t xml:space="preserve"> October 2021, </w:t>
            </w:r>
            <w:r w:rsidRPr="007C22CC">
              <w:rPr>
                <w:rFonts w:ascii="Arial Narrow" w:hAnsi="Arial Narrow" w:cs="Arial"/>
                <w:b/>
                <w:bCs/>
                <w:color w:val="333333"/>
                <w:lang w:eastAsia="en-GB"/>
              </w:rPr>
              <w:t xml:space="preserve">deadline for submissions midnight CET </w:t>
            </w:r>
            <w:r w:rsidR="3BD5E01F" w:rsidRPr="007C22CC">
              <w:rPr>
                <w:rFonts w:ascii="Arial Narrow" w:hAnsi="Arial Narrow" w:cs="Arial"/>
                <w:b/>
                <w:bCs/>
                <w:color w:val="333333"/>
                <w:lang w:eastAsia="en-GB"/>
              </w:rPr>
              <w:t>15</w:t>
            </w:r>
            <w:r w:rsidRPr="007C22CC">
              <w:rPr>
                <w:rFonts w:ascii="Arial Narrow" w:hAnsi="Arial Narrow" w:cs="Arial"/>
                <w:b/>
                <w:bCs/>
                <w:color w:val="333333"/>
                <w:vertAlign w:val="superscript"/>
                <w:lang w:eastAsia="en-GB"/>
              </w:rPr>
              <w:t>th</w:t>
            </w:r>
            <w:r w:rsidRPr="007C22CC">
              <w:rPr>
                <w:rFonts w:ascii="Arial Narrow" w:hAnsi="Arial Narrow" w:cs="Arial"/>
                <w:b/>
                <w:bCs/>
                <w:color w:val="333333"/>
                <w:lang w:eastAsia="en-GB"/>
              </w:rPr>
              <w:t xml:space="preserve"> December 2021</w:t>
            </w:r>
            <w:r w:rsidR="007320D6">
              <w:rPr>
                <w:rFonts w:ascii="Arial Narrow" w:hAnsi="Arial Narrow" w:cs="Arial"/>
                <w:color w:val="333333"/>
                <w:lang w:eastAsia="en-GB"/>
              </w:rPr>
              <w:t xml:space="preserve">. </w:t>
            </w:r>
            <w:r w:rsidRPr="009872DD">
              <w:rPr>
                <w:rFonts w:ascii="Arial Narrow" w:hAnsi="Arial Narrow" w:cs="Arial"/>
                <w:color w:val="333333"/>
                <w:lang w:eastAsia="en-GB"/>
              </w:rPr>
              <w:t xml:space="preserve">For conditions to apply visit </w:t>
            </w:r>
            <w:hyperlink r:id="rId11" w:history="1">
              <w:r w:rsidRPr="009872DD">
                <w:rPr>
                  <w:rStyle w:val="Hyperlink"/>
                  <w:rFonts w:ascii="Arial Narrow" w:hAnsi="Arial Narrow" w:cs="Arial"/>
                  <w:lang w:eastAsia="en-GB"/>
                </w:rPr>
                <w:t>https://msf.org.uk/sapling-nursery</w:t>
              </w:r>
            </w:hyperlink>
            <w:r w:rsidRPr="009872DD">
              <w:rPr>
                <w:rFonts w:ascii="Arial Narrow" w:hAnsi="Arial Narrow" w:cs="Arial"/>
                <w:color w:val="333333"/>
                <w:lang w:eastAsia="en-GB"/>
              </w:rPr>
              <w:t xml:space="preserve"> to discuss your idea contact </w:t>
            </w:r>
            <w:hyperlink r:id="rId12" w:history="1">
              <w:r w:rsidRPr="009872DD">
                <w:rPr>
                  <w:rStyle w:val="Hyperlink"/>
                  <w:rFonts w:ascii="Arial Narrow" w:hAnsi="Arial Narrow" w:cs="Arial"/>
                  <w:lang w:eastAsia="en-GB"/>
                </w:rPr>
                <w:t>innovation.manson@london.msf.org</w:t>
              </w:r>
            </w:hyperlink>
            <w:r w:rsidR="00F5639C" w:rsidRPr="00F5639C">
              <w:rPr>
                <w:rStyle w:val="Hyperlink"/>
                <w:rFonts w:ascii="Arial Narrow" w:hAnsi="Arial Narrow" w:cs="Arial"/>
                <w:color w:val="000000" w:themeColor="text1"/>
                <w:u w:val="none"/>
                <w:lang w:eastAsia="en-GB"/>
              </w:rPr>
              <w:t>.</w:t>
            </w:r>
          </w:p>
        </w:tc>
      </w:tr>
      <w:tr w:rsidR="005D43D4" w14:paraId="31E10109" w14:textId="36E12761" w:rsidTr="00522B74">
        <w:tc>
          <w:tcPr>
            <w:tcW w:w="4248" w:type="dxa"/>
            <w:tcBorders>
              <w:bottom w:val="double" w:sz="4" w:space="0" w:color="auto"/>
              <w:right w:val="nil"/>
            </w:tcBorders>
            <w:shd w:val="pct10" w:color="auto" w:fill="767171" w:themeFill="background2" w:themeFillShade="80"/>
          </w:tcPr>
          <w:p w14:paraId="6B6F8F80" w14:textId="0579E967" w:rsidR="005D43D4" w:rsidRPr="00301618" w:rsidRDefault="00BB2726" w:rsidP="00BB3F71">
            <w:pPr>
              <w:shd w:val="clear" w:color="auto" w:fill="FFFFFF"/>
              <w:spacing w:before="60" w:after="60" w:line="276" w:lineRule="auto"/>
              <w:jc w:val="both"/>
              <w:rPr>
                <w:rFonts w:ascii="Arial Narrow" w:hAnsi="Arial Narrow" w:cs="Arial"/>
                <w:b/>
                <w:bCs/>
                <w:color w:val="000000" w:themeColor="text1"/>
                <w:lang w:eastAsia="en-GB"/>
              </w:rPr>
            </w:pPr>
            <w:r>
              <w:rPr>
                <w:rFonts w:ascii="Arial Narrow" w:hAnsi="Arial Narrow" w:cs="Arial"/>
                <w:b/>
                <w:bCs/>
                <w:color w:val="000000" w:themeColor="text1"/>
                <w:sz w:val="24"/>
                <w:szCs w:val="24"/>
                <w:lang w:eastAsia="en-GB"/>
              </w:rPr>
              <w:t xml:space="preserve">1. </w:t>
            </w:r>
            <w:r w:rsidR="003A741C" w:rsidRPr="00301618">
              <w:rPr>
                <w:rFonts w:ascii="Arial Narrow" w:hAnsi="Arial Narrow" w:cs="Arial"/>
                <w:b/>
                <w:bCs/>
                <w:color w:val="000000" w:themeColor="text1"/>
                <w:sz w:val="24"/>
                <w:szCs w:val="24"/>
                <w:lang w:eastAsia="en-GB"/>
              </w:rPr>
              <w:t xml:space="preserve">Lead </w:t>
            </w:r>
            <w:r w:rsidR="005D43D4" w:rsidRPr="00301618">
              <w:rPr>
                <w:rFonts w:ascii="Arial Narrow" w:hAnsi="Arial Narrow" w:cs="Arial"/>
                <w:b/>
                <w:bCs/>
                <w:color w:val="000000" w:themeColor="text1"/>
                <w:sz w:val="24"/>
                <w:szCs w:val="24"/>
                <w:lang w:eastAsia="en-GB"/>
              </w:rPr>
              <w:t>Applicant information</w:t>
            </w:r>
          </w:p>
        </w:tc>
        <w:tc>
          <w:tcPr>
            <w:tcW w:w="4768" w:type="dxa"/>
            <w:tcBorders>
              <w:left w:val="nil"/>
              <w:bottom w:val="double" w:sz="4" w:space="0" w:color="auto"/>
            </w:tcBorders>
            <w:shd w:val="pct10" w:color="auto" w:fill="767171" w:themeFill="background2" w:themeFillShade="80"/>
          </w:tcPr>
          <w:p w14:paraId="76B07353" w14:textId="4B3858F2" w:rsidR="005D43D4" w:rsidRPr="00301618" w:rsidRDefault="00BB2726" w:rsidP="00BB3F71">
            <w:pPr>
              <w:shd w:val="clear" w:color="auto" w:fill="FFFFFF"/>
              <w:spacing w:before="60" w:after="60" w:line="276" w:lineRule="auto"/>
              <w:jc w:val="both"/>
              <w:rPr>
                <w:rFonts w:ascii="Arial Narrow" w:hAnsi="Arial Narrow" w:cs="Arial"/>
                <w:b/>
                <w:bCs/>
                <w:color w:val="000000" w:themeColor="text1"/>
                <w:sz w:val="24"/>
                <w:szCs w:val="24"/>
                <w:lang w:eastAsia="en-GB"/>
              </w:rPr>
            </w:pPr>
            <w:r>
              <w:rPr>
                <w:rFonts w:ascii="Arial Narrow" w:hAnsi="Arial Narrow" w:cs="Arial"/>
                <w:b/>
                <w:bCs/>
                <w:color w:val="000000" w:themeColor="text1"/>
                <w:sz w:val="24"/>
                <w:szCs w:val="24"/>
                <w:lang w:eastAsia="en-GB"/>
              </w:rPr>
              <w:t xml:space="preserve">2. </w:t>
            </w:r>
            <w:r w:rsidR="003A741C" w:rsidRPr="00301618">
              <w:rPr>
                <w:rFonts w:ascii="Arial Narrow" w:hAnsi="Arial Narrow" w:cs="Arial"/>
                <w:b/>
                <w:bCs/>
                <w:color w:val="000000" w:themeColor="text1"/>
                <w:sz w:val="24"/>
                <w:szCs w:val="24"/>
                <w:lang w:eastAsia="en-GB"/>
              </w:rPr>
              <w:t>Co-lead Applicant Information</w:t>
            </w:r>
          </w:p>
        </w:tc>
      </w:tr>
      <w:tr w:rsidR="003A741C" w14:paraId="124C072C" w14:textId="07B2A97A" w:rsidTr="007C22CC">
        <w:tc>
          <w:tcPr>
            <w:tcW w:w="4248" w:type="dxa"/>
            <w:tcBorders>
              <w:top w:val="double" w:sz="4" w:space="0" w:color="auto"/>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1FF19774" w14:textId="57543B31" w:rsidR="003A741C" w:rsidRPr="00876CC7" w:rsidRDefault="003A741C" w:rsidP="003A741C">
            <w:pPr>
              <w:shd w:val="clear" w:color="auto" w:fill="FFFFFF"/>
              <w:spacing w:before="60" w:after="60" w:line="276" w:lineRule="auto"/>
              <w:rPr>
                <w:rFonts w:ascii="Arial Narrow" w:hAnsi="Arial Narrow"/>
                <w:b/>
                <w:bCs/>
              </w:rPr>
            </w:pPr>
            <w:r w:rsidRPr="00876CC7">
              <w:rPr>
                <w:rFonts w:ascii="Arial Narrow" w:hAnsi="Arial Narrow"/>
                <w:b/>
                <w:bCs/>
              </w:rPr>
              <w:t>Name:</w:t>
            </w:r>
          </w:p>
        </w:tc>
        <w:tc>
          <w:tcPr>
            <w:tcW w:w="4768" w:type="dxa"/>
            <w:tcBorders>
              <w:top w:val="double" w:sz="4" w:space="0" w:color="auto"/>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6C1C6C2F" w14:textId="3891E103" w:rsidR="003A741C" w:rsidRPr="00876CC7" w:rsidRDefault="003A741C" w:rsidP="003A741C">
            <w:pPr>
              <w:shd w:val="clear" w:color="auto" w:fill="FFFFFF"/>
              <w:spacing w:before="60" w:after="60" w:line="276" w:lineRule="auto"/>
              <w:rPr>
                <w:rFonts w:ascii="Arial Narrow" w:hAnsi="Arial Narrow"/>
                <w:b/>
                <w:bCs/>
              </w:rPr>
            </w:pPr>
            <w:r w:rsidRPr="00876CC7">
              <w:rPr>
                <w:rFonts w:ascii="Arial Narrow" w:hAnsi="Arial Narrow"/>
                <w:b/>
                <w:bCs/>
              </w:rPr>
              <w:t>Name:</w:t>
            </w:r>
          </w:p>
        </w:tc>
      </w:tr>
      <w:tr w:rsidR="004A0EEA" w14:paraId="5313B736" w14:textId="77777777" w:rsidTr="007C22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5AB996ED" w14:textId="47F6BF61" w:rsidR="004A0EEA" w:rsidRPr="00876CC7" w:rsidRDefault="004A0EEA" w:rsidP="003A741C">
            <w:pPr>
              <w:shd w:val="clear" w:color="auto" w:fill="FFFFFF"/>
              <w:spacing w:before="60" w:after="60" w:line="276" w:lineRule="auto"/>
              <w:rPr>
                <w:rFonts w:ascii="Arial Narrow" w:hAnsi="Arial Narrow"/>
                <w:b/>
                <w:bCs/>
              </w:rPr>
            </w:pPr>
            <w:r>
              <w:rPr>
                <w:rFonts w:ascii="Arial Narrow" w:hAnsi="Arial Narrow"/>
                <w:b/>
                <w:bCs/>
              </w:rPr>
              <w:t>Mission/section:</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1CDFDC50" w14:textId="3D52296A" w:rsidR="004A0EEA" w:rsidRPr="00876CC7" w:rsidRDefault="004A0EEA" w:rsidP="003A741C">
            <w:pPr>
              <w:shd w:val="clear" w:color="auto" w:fill="FFFFFF"/>
              <w:spacing w:before="60" w:after="60" w:line="276" w:lineRule="auto"/>
              <w:rPr>
                <w:rFonts w:ascii="Arial Narrow" w:hAnsi="Arial Narrow"/>
                <w:b/>
                <w:bCs/>
              </w:rPr>
            </w:pPr>
            <w:r>
              <w:rPr>
                <w:rFonts w:ascii="Arial Narrow" w:hAnsi="Arial Narrow"/>
                <w:b/>
                <w:bCs/>
              </w:rPr>
              <w:t>Mission/section:</w:t>
            </w:r>
          </w:p>
        </w:tc>
      </w:tr>
      <w:tr w:rsidR="003A741C" w14:paraId="7DAF3B2E" w14:textId="6BD3DE25" w:rsidTr="007C22CC">
        <w:trPr>
          <w:trHeight w:val="350"/>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510310FB" w14:textId="6A951264" w:rsidR="003A741C" w:rsidRPr="00876CC7" w:rsidRDefault="003A741C" w:rsidP="003A741C">
            <w:pPr>
              <w:shd w:val="clear" w:color="auto" w:fill="FFFFFF"/>
              <w:spacing w:before="60" w:after="60" w:line="276" w:lineRule="auto"/>
              <w:rPr>
                <w:rFonts w:ascii="Arial Narrow" w:hAnsi="Arial Narrow"/>
                <w:b/>
                <w:bCs/>
              </w:rPr>
            </w:pPr>
            <w:r w:rsidRPr="00876CC7">
              <w:rPr>
                <w:rFonts w:ascii="Arial Narrow" w:hAnsi="Arial Narrow"/>
                <w:b/>
                <w:bCs/>
              </w:rPr>
              <w:t>Position:</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39FE1D1D" w14:textId="4F7209A1" w:rsidR="003A741C" w:rsidRPr="00876CC7" w:rsidRDefault="003A741C" w:rsidP="003A741C">
            <w:pPr>
              <w:shd w:val="clear" w:color="auto" w:fill="FFFFFF"/>
              <w:spacing w:before="60" w:after="60" w:line="276" w:lineRule="auto"/>
              <w:rPr>
                <w:rFonts w:ascii="Arial Narrow" w:hAnsi="Arial Narrow"/>
                <w:b/>
                <w:bCs/>
              </w:rPr>
            </w:pPr>
            <w:r w:rsidRPr="00876CC7">
              <w:rPr>
                <w:rFonts w:ascii="Arial Narrow" w:hAnsi="Arial Narrow"/>
                <w:b/>
                <w:bCs/>
              </w:rPr>
              <w:t>Position:</w:t>
            </w:r>
          </w:p>
        </w:tc>
      </w:tr>
      <w:tr w:rsidR="003A741C" w14:paraId="040703EF" w14:textId="77777777" w:rsidTr="007C22CC">
        <w:trPr>
          <w:trHeight w:val="350"/>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3F77E60A" w14:textId="77777777" w:rsidR="003A741C" w:rsidRPr="00876CC7" w:rsidRDefault="003A741C" w:rsidP="003A741C">
            <w:pPr>
              <w:shd w:val="clear" w:color="auto" w:fill="FFFFFF"/>
              <w:spacing w:before="60" w:after="60" w:line="276" w:lineRule="auto"/>
              <w:rPr>
                <w:rFonts w:ascii="Arial Narrow" w:hAnsi="Arial Narrow"/>
                <w:b/>
                <w:bCs/>
              </w:rPr>
            </w:pPr>
            <w:r>
              <w:rPr>
                <w:rFonts w:ascii="Arial Narrow" w:hAnsi="Arial Narrow"/>
                <w:b/>
                <w:bCs/>
              </w:rPr>
              <w:t>Email contact:</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75C0E466" w14:textId="64E841A6" w:rsidR="003A741C" w:rsidRPr="00876CC7" w:rsidRDefault="003A741C" w:rsidP="003A741C">
            <w:pPr>
              <w:shd w:val="clear" w:color="auto" w:fill="FFFFFF"/>
              <w:spacing w:before="60" w:after="60" w:line="276" w:lineRule="auto"/>
              <w:rPr>
                <w:rFonts w:ascii="Arial Narrow" w:hAnsi="Arial Narrow"/>
                <w:b/>
                <w:bCs/>
              </w:rPr>
            </w:pPr>
            <w:r>
              <w:rPr>
                <w:rFonts w:ascii="Arial Narrow" w:hAnsi="Arial Narrow"/>
                <w:b/>
                <w:bCs/>
              </w:rPr>
              <w:t>Email contact:</w:t>
            </w:r>
          </w:p>
        </w:tc>
      </w:tr>
      <w:tr w:rsidR="00522B74" w14:paraId="7F93E01A" w14:textId="77777777" w:rsidTr="007C22CC">
        <w:trPr>
          <w:trHeight w:val="350"/>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48517EA5" w14:textId="3BF65C1A" w:rsidR="00522B74" w:rsidRDefault="00522B74" w:rsidP="003A741C">
            <w:pPr>
              <w:shd w:val="clear" w:color="auto" w:fill="FFFFFF"/>
              <w:spacing w:before="60" w:after="60" w:line="276" w:lineRule="auto"/>
              <w:rPr>
                <w:rFonts w:ascii="Arial Narrow" w:hAnsi="Arial Narrow"/>
                <w:b/>
                <w:bCs/>
              </w:rPr>
            </w:pPr>
            <w:r>
              <w:rPr>
                <w:rFonts w:ascii="Arial Narrow" w:hAnsi="Arial Narrow"/>
                <w:b/>
                <w:bCs/>
              </w:rPr>
              <w:t>Country of origin:</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79745954" w14:textId="1FD25D88" w:rsidR="00522B74" w:rsidRDefault="00522B74" w:rsidP="003A741C">
            <w:pPr>
              <w:shd w:val="clear" w:color="auto" w:fill="FFFFFF"/>
              <w:spacing w:before="60" w:after="60" w:line="276" w:lineRule="auto"/>
              <w:rPr>
                <w:rFonts w:ascii="Arial Narrow" w:hAnsi="Arial Narrow"/>
                <w:b/>
                <w:bCs/>
              </w:rPr>
            </w:pPr>
            <w:r>
              <w:rPr>
                <w:rFonts w:ascii="Arial Narrow" w:hAnsi="Arial Narrow"/>
                <w:b/>
                <w:bCs/>
              </w:rPr>
              <w:t>Country of origin:</w:t>
            </w:r>
          </w:p>
        </w:tc>
      </w:tr>
      <w:tr w:rsidR="007320D6" w14:paraId="6BE62DCE" w14:textId="77777777" w:rsidTr="007C22CC">
        <w:trPr>
          <w:trHeight w:val="350"/>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clear" w:color="auto" w:fill="D0CECE" w:themeFill="background2" w:themeFillShade="E6"/>
          </w:tcPr>
          <w:p w14:paraId="1DB0D9C0" w14:textId="2746060F" w:rsidR="007320D6" w:rsidRDefault="007320D6" w:rsidP="003A741C">
            <w:pPr>
              <w:shd w:val="clear" w:color="auto" w:fill="FFFFFF"/>
              <w:spacing w:before="60" w:after="60" w:line="276" w:lineRule="auto"/>
              <w:rPr>
                <w:rFonts w:ascii="Arial Narrow" w:hAnsi="Arial Narrow"/>
                <w:b/>
                <w:bCs/>
              </w:rPr>
            </w:pPr>
            <w:r>
              <w:rPr>
                <w:rFonts w:ascii="Arial Narrow" w:hAnsi="Arial Narrow"/>
                <w:b/>
                <w:bCs/>
              </w:rPr>
              <w:t>Gender:</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clear" w:color="auto" w:fill="D0CECE" w:themeFill="background2" w:themeFillShade="E6"/>
          </w:tcPr>
          <w:p w14:paraId="249E671B" w14:textId="0D015DEA" w:rsidR="007320D6" w:rsidRDefault="007320D6" w:rsidP="003A741C">
            <w:pPr>
              <w:shd w:val="clear" w:color="auto" w:fill="FFFFFF"/>
              <w:spacing w:before="60" w:after="60" w:line="276" w:lineRule="auto"/>
              <w:rPr>
                <w:rFonts w:ascii="Arial Narrow" w:hAnsi="Arial Narrow"/>
                <w:b/>
                <w:bCs/>
              </w:rPr>
            </w:pPr>
            <w:r>
              <w:rPr>
                <w:rFonts w:ascii="Arial Narrow" w:hAnsi="Arial Narrow"/>
                <w:b/>
                <w:bCs/>
              </w:rPr>
              <w:t>Gender:</w:t>
            </w:r>
          </w:p>
        </w:tc>
      </w:tr>
      <w:tr w:rsidR="00522B74" w14:paraId="5E7600BD" w14:textId="77777777" w:rsidTr="00522B74">
        <w:trPr>
          <w:trHeight w:val="350"/>
        </w:trPr>
        <w:tc>
          <w:tcPr>
            <w:tcW w:w="901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pct10" w:color="auto" w:fill="767171" w:themeFill="background2" w:themeFillShade="80"/>
          </w:tcPr>
          <w:p w14:paraId="740AD40E" w14:textId="7E7FE080" w:rsidR="00522B74" w:rsidRDefault="00522B74" w:rsidP="003A741C">
            <w:pPr>
              <w:shd w:val="clear" w:color="auto" w:fill="FFFFFF"/>
              <w:spacing w:before="60" w:after="60" w:line="276" w:lineRule="auto"/>
              <w:rPr>
                <w:rFonts w:ascii="Arial Narrow" w:hAnsi="Arial Narrow"/>
                <w:b/>
                <w:bCs/>
              </w:rPr>
            </w:pPr>
            <w:r>
              <w:rPr>
                <w:rFonts w:ascii="Arial Narrow" w:hAnsi="Arial Narrow"/>
                <w:b/>
                <w:bCs/>
              </w:rPr>
              <w:t xml:space="preserve">3. By submitting this application you confirm that </w:t>
            </w:r>
            <w:r w:rsidR="007320D6">
              <w:rPr>
                <w:rFonts w:ascii="Arial Narrow" w:hAnsi="Arial Narrow"/>
                <w:b/>
                <w:bCs/>
              </w:rPr>
              <w:t>you have</w:t>
            </w:r>
            <w:r>
              <w:rPr>
                <w:rFonts w:ascii="Arial Narrow" w:hAnsi="Arial Narrow"/>
                <w:b/>
                <w:bCs/>
              </w:rPr>
              <w:t xml:space="preserve"> the approval of your line manager and project coordinator</w:t>
            </w:r>
            <w:r w:rsidR="007320D6">
              <w:rPr>
                <w:rFonts w:ascii="Arial Narrow" w:hAnsi="Arial Narrow"/>
                <w:b/>
                <w:bCs/>
              </w:rPr>
              <w:t xml:space="preserve"> to apply</w:t>
            </w:r>
          </w:p>
        </w:tc>
      </w:tr>
      <w:tr w:rsidR="003A741C" w14:paraId="2A4CF380" w14:textId="3D21930E" w:rsidTr="007C22CC">
        <w:tc>
          <w:tcPr>
            <w:tcW w:w="4248" w:type="dxa"/>
            <w:tcBorders>
              <w:top w:val="double" w:sz="4" w:space="0" w:color="auto"/>
              <w:left w:val="single" w:sz="4" w:space="0" w:color="FFFFFF" w:themeColor="background1"/>
              <w:bottom w:val="single" w:sz="4" w:space="0" w:color="FFFFFF" w:themeColor="background1"/>
              <w:right w:val="single" w:sz="4" w:space="0" w:color="767171" w:themeColor="background2" w:themeShade="80"/>
            </w:tcBorders>
            <w:shd w:val="pct10" w:color="auto" w:fill="auto"/>
          </w:tcPr>
          <w:p w14:paraId="0AA65664" w14:textId="143E5847" w:rsidR="003A741C" w:rsidRDefault="009B692F" w:rsidP="003A741C">
            <w:pPr>
              <w:shd w:val="clear" w:color="auto" w:fill="FFFFFF"/>
              <w:spacing w:before="60" w:after="60" w:line="276" w:lineRule="auto"/>
              <w:rPr>
                <w:rFonts w:ascii="Arial Narrow" w:hAnsi="Arial Narrow"/>
              </w:rPr>
            </w:pPr>
            <w:r w:rsidRPr="009B692F">
              <w:rPr>
                <w:rFonts w:ascii="Arial Narrow" w:hAnsi="Arial Narrow"/>
                <w:b/>
                <w:bCs/>
              </w:rPr>
              <w:t>Line manager name</w:t>
            </w:r>
            <w:r>
              <w:rPr>
                <w:rFonts w:ascii="Arial Narrow" w:hAnsi="Arial Narrow"/>
                <w:b/>
                <w:bCs/>
              </w:rPr>
              <w:t>:</w:t>
            </w:r>
          </w:p>
        </w:tc>
        <w:tc>
          <w:tcPr>
            <w:tcW w:w="4768" w:type="dxa"/>
            <w:tcBorders>
              <w:top w:val="double" w:sz="4" w:space="0" w:color="auto"/>
              <w:left w:val="single" w:sz="4" w:space="0" w:color="767171" w:themeColor="background2" w:themeShade="80"/>
              <w:bottom w:val="single" w:sz="4" w:space="0" w:color="FFFFFF" w:themeColor="background1"/>
              <w:right w:val="single" w:sz="4" w:space="0" w:color="FFFFFF" w:themeColor="background1"/>
            </w:tcBorders>
            <w:shd w:val="pct10" w:color="auto" w:fill="auto"/>
          </w:tcPr>
          <w:p w14:paraId="4C1355CE" w14:textId="6F47D41D" w:rsidR="003A741C" w:rsidRPr="009B692F" w:rsidRDefault="009B692F" w:rsidP="003A741C">
            <w:pPr>
              <w:shd w:val="clear" w:color="auto" w:fill="FFFFFF"/>
              <w:spacing w:before="60" w:after="60" w:line="276" w:lineRule="auto"/>
              <w:rPr>
                <w:rFonts w:ascii="Arial Narrow" w:hAnsi="Arial Narrow"/>
                <w:b/>
                <w:bCs/>
              </w:rPr>
            </w:pPr>
            <w:r w:rsidRPr="009B692F">
              <w:rPr>
                <w:rFonts w:ascii="Arial Narrow" w:hAnsi="Arial Narrow"/>
                <w:b/>
                <w:bCs/>
              </w:rPr>
              <w:t>Line manager name:</w:t>
            </w:r>
          </w:p>
        </w:tc>
      </w:tr>
      <w:tr w:rsidR="003A741C" w14:paraId="66E8A008" w14:textId="75C0EA13" w:rsidTr="007C22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767171" w:themeColor="background2" w:themeShade="80"/>
            </w:tcBorders>
            <w:shd w:val="pct10" w:color="auto" w:fill="auto"/>
          </w:tcPr>
          <w:p w14:paraId="0765C94F" w14:textId="4CF4BF53" w:rsidR="003A741C" w:rsidRPr="009B692F" w:rsidRDefault="009B692F" w:rsidP="003A741C">
            <w:pPr>
              <w:shd w:val="clear" w:color="auto" w:fill="FFFFFF"/>
              <w:spacing w:before="60" w:after="60" w:line="276" w:lineRule="auto"/>
              <w:rPr>
                <w:rFonts w:ascii="Arial Narrow" w:hAnsi="Arial Narrow"/>
                <w:b/>
                <w:bCs/>
              </w:rPr>
            </w:pPr>
            <w:r w:rsidRPr="009B692F">
              <w:rPr>
                <w:rFonts w:ascii="Arial Narrow" w:hAnsi="Arial Narrow"/>
                <w:b/>
                <w:bCs/>
              </w:rPr>
              <w:t>Line manager position:</w:t>
            </w:r>
          </w:p>
        </w:tc>
        <w:tc>
          <w:tcPr>
            <w:tcW w:w="4768" w:type="dxa"/>
            <w:tcBorders>
              <w:top w:val="single" w:sz="4" w:space="0" w:color="FFFFFF" w:themeColor="background1"/>
              <w:left w:val="single" w:sz="4" w:space="0" w:color="767171" w:themeColor="background2" w:themeShade="80"/>
              <w:bottom w:val="single" w:sz="4" w:space="0" w:color="FFFFFF" w:themeColor="background1"/>
              <w:right w:val="single" w:sz="4" w:space="0" w:color="FFFFFF" w:themeColor="background1"/>
            </w:tcBorders>
            <w:shd w:val="pct10" w:color="auto" w:fill="auto"/>
          </w:tcPr>
          <w:p w14:paraId="04E0CEE5" w14:textId="5145A0BA" w:rsidR="003A741C" w:rsidRPr="009B692F" w:rsidRDefault="009B692F" w:rsidP="003A741C">
            <w:pPr>
              <w:shd w:val="clear" w:color="auto" w:fill="FFFFFF"/>
              <w:spacing w:before="60" w:after="60" w:line="276" w:lineRule="auto"/>
              <w:rPr>
                <w:rFonts w:ascii="Arial Narrow" w:hAnsi="Arial Narrow"/>
                <w:b/>
                <w:bCs/>
              </w:rPr>
            </w:pPr>
            <w:r w:rsidRPr="009B692F">
              <w:rPr>
                <w:rFonts w:ascii="Arial Narrow" w:hAnsi="Arial Narrow"/>
                <w:b/>
                <w:bCs/>
              </w:rPr>
              <w:t>Line manager position:</w:t>
            </w:r>
          </w:p>
        </w:tc>
      </w:tr>
      <w:tr w:rsidR="003A741C" w14:paraId="0CBCAD1B" w14:textId="5B688A13" w:rsidTr="007C22CC">
        <w:tc>
          <w:tcPr>
            <w:tcW w:w="4248" w:type="dxa"/>
            <w:tcBorders>
              <w:top w:val="single" w:sz="4" w:space="0" w:color="FFFFFF" w:themeColor="background1"/>
              <w:left w:val="single" w:sz="4" w:space="0" w:color="FFFFFF" w:themeColor="background1"/>
              <w:right w:val="single" w:sz="4" w:space="0" w:color="767171" w:themeColor="background2" w:themeShade="80"/>
            </w:tcBorders>
            <w:shd w:val="pct10" w:color="auto" w:fill="auto"/>
          </w:tcPr>
          <w:p w14:paraId="7397419A" w14:textId="088D8622" w:rsidR="003A741C" w:rsidRPr="00A0776F" w:rsidRDefault="00A0776F" w:rsidP="003A741C">
            <w:pPr>
              <w:shd w:val="clear" w:color="auto" w:fill="FFFFFF"/>
              <w:spacing w:before="60" w:after="60" w:line="276" w:lineRule="auto"/>
              <w:rPr>
                <w:rFonts w:ascii="Arial Narrow" w:hAnsi="Arial Narrow"/>
                <w:b/>
                <w:bCs/>
              </w:rPr>
            </w:pPr>
            <w:r w:rsidRPr="00A0776F">
              <w:rPr>
                <w:rFonts w:ascii="Arial Narrow" w:hAnsi="Arial Narrow"/>
                <w:b/>
                <w:bCs/>
              </w:rPr>
              <w:t>Project coordinator name:</w:t>
            </w:r>
          </w:p>
        </w:tc>
        <w:tc>
          <w:tcPr>
            <w:tcW w:w="4768" w:type="dxa"/>
            <w:tcBorders>
              <w:top w:val="single" w:sz="4" w:space="0" w:color="FFFFFF" w:themeColor="background1"/>
              <w:left w:val="single" w:sz="4" w:space="0" w:color="767171" w:themeColor="background2" w:themeShade="80"/>
              <w:right w:val="single" w:sz="4" w:space="0" w:color="FFFFFF" w:themeColor="background1"/>
            </w:tcBorders>
            <w:shd w:val="pct10" w:color="auto" w:fill="auto"/>
          </w:tcPr>
          <w:p w14:paraId="5485EBAB" w14:textId="4DF10E7F" w:rsidR="003A741C" w:rsidRPr="00A0776F" w:rsidRDefault="00A0776F" w:rsidP="003A741C">
            <w:pPr>
              <w:shd w:val="clear" w:color="auto" w:fill="FFFFFF"/>
              <w:spacing w:before="60" w:after="60" w:line="276" w:lineRule="auto"/>
              <w:rPr>
                <w:rFonts w:ascii="Arial Narrow" w:hAnsi="Arial Narrow"/>
                <w:b/>
                <w:bCs/>
              </w:rPr>
            </w:pPr>
            <w:r w:rsidRPr="00A0776F">
              <w:rPr>
                <w:rFonts w:ascii="Arial Narrow" w:hAnsi="Arial Narrow"/>
                <w:b/>
                <w:bCs/>
              </w:rPr>
              <w:t xml:space="preserve">Project coordinator name: </w:t>
            </w:r>
          </w:p>
        </w:tc>
      </w:tr>
      <w:tr w:rsidR="00301618" w14:paraId="3745F5D6" w14:textId="77777777" w:rsidTr="00522B74">
        <w:tc>
          <w:tcPr>
            <w:tcW w:w="9016" w:type="dxa"/>
            <w:gridSpan w:val="2"/>
            <w:tcBorders>
              <w:top w:val="single" w:sz="4" w:space="0" w:color="auto"/>
              <w:left w:val="single" w:sz="4" w:space="0" w:color="auto"/>
              <w:bottom w:val="double" w:sz="4" w:space="0" w:color="000000"/>
              <w:right w:val="single" w:sz="4" w:space="0" w:color="auto"/>
            </w:tcBorders>
            <w:shd w:val="pct10" w:color="auto" w:fill="767171" w:themeFill="background2" w:themeFillShade="80"/>
          </w:tcPr>
          <w:p w14:paraId="4EB956DB" w14:textId="6A2059AD" w:rsidR="00301618" w:rsidRPr="00301618" w:rsidRDefault="00522B74" w:rsidP="003A741C">
            <w:pPr>
              <w:shd w:val="clear" w:color="auto" w:fill="FFFFFF"/>
              <w:spacing w:before="60" w:after="60" w:line="276" w:lineRule="auto"/>
              <w:rPr>
                <w:rFonts w:ascii="Arial Narrow" w:hAnsi="Arial Narrow"/>
                <w:color w:val="000000" w:themeColor="text1"/>
              </w:rPr>
            </w:pPr>
            <w:r>
              <w:rPr>
                <w:rFonts w:ascii="Arial Narrow" w:hAnsi="Arial Narrow"/>
                <w:b/>
                <w:bCs/>
                <w:color w:val="000000" w:themeColor="text1"/>
              </w:rPr>
              <w:t>4</w:t>
            </w:r>
            <w:r w:rsidR="00BB2726">
              <w:rPr>
                <w:rFonts w:ascii="Arial Narrow" w:hAnsi="Arial Narrow"/>
                <w:b/>
                <w:bCs/>
                <w:color w:val="000000" w:themeColor="text1"/>
              </w:rPr>
              <w:t xml:space="preserve">. </w:t>
            </w:r>
            <w:r w:rsidR="00301618" w:rsidRPr="00BD4D97">
              <w:rPr>
                <w:rFonts w:ascii="Arial Narrow" w:hAnsi="Arial Narrow"/>
                <w:b/>
                <w:bCs/>
                <w:color w:val="000000" w:themeColor="text1"/>
              </w:rPr>
              <w:t>How did you hear about the Sapling Nursery Fund?</w:t>
            </w:r>
            <w:r w:rsidR="00301618" w:rsidRPr="00301618">
              <w:rPr>
                <w:rFonts w:ascii="Arial Narrow" w:hAnsi="Arial Narrow"/>
                <w:color w:val="000000" w:themeColor="text1"/>
              </w:rPr>
              <w:t xml:space="preserve"> </w:t>
            </w:r>
            <w:r w:rsidR="00BD4D97" w:rsidRPr="00BD4D97">
              <w:rPr>
                <w:rFonts w:ascii="Arial Narrow" w:hAnsi="Arial Narrow"/>
                <w:b/>
                <w:bCs/>
                <w:color w:val="FF0000"/>
                <w:sz w:val="15"/>
                <w:szCs w:val="15"/>
              </w:rPr>
              <w:t>MARK WITH AN ‘’X’’</w:t>
            </w:r>
            <w:r w:rsidR="00BD4D97">
              <w:rPr>
                <w:rFonts w:ascii="Arial Narrow" w:hAnsi="Arial Narrow"/>
                <w:b/>
                <w:bCs/>
                <w:color w:val="FF0000"/>
                <w:sz w:val="15"/>
                <w:szCs w:val="15"/>
              </w:rPr>
              <w:t xml:space="preserve"> ALL THE ONES THAT APPLY</w:t>
            </w:r>
          </w:p>
        </w:tc>
      </w:tr>
      <w:tr w:rsidR="00301618" w14:paraId="5C2512A5" w14:textId="77777777" w:rsidTr="00522B74">
        <w:tc>
          <w:tcPr>
            <w:tcW w:w="9016" w:type="dxa"/>
            <w:gridSpan w:val="2"/>
            <w:tcBorders>
              <w:top w:val="double" w:sz="4" w:space="0" w:color="000000"/>
              <w:left w:val="single" w:sz="4" w:space="0" w:color="FFFFFF" w:themeColor="background1"/>
              <w:bottom w:val="single" w:sz="4" w:space="0" w:color="auto"/>
              <w:right w:val="single" w:sz="4" w:space="0" w:color="FFFFFF" w:themeColor="background1"/>
            </w:tcBorders>
            <w:shd w:val="pct10" w:color="auto" w:fill="auto"/>
          </w:tcPr>
          <w:p w14:paraId="7B38DDD5" w14:textId="714E9862"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Email</w:t>
            </w:r>
          </w:p>
          <w:p w14:paraId="7E712F80" w14:textId="44C1AD70"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Sapling Nursery Website</w:t>
            </w:r>
          </w:p>
          <w:p w14:paraId="63D837DE" w14:textId="552787D0"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Printed Sapling Nursery flyer/brochure</w:t>
            </w:r>
          </w:p>
          <w:p w14:paraId="7852611B" w14:textId="68922681"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Twitter post</w:t>
            </w:r>
          </w:p>
          <w:p w14:paraId="48CEBFA7" w14:textId="49DC0AF0"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Facebook</w:t>
            </w:r>
          </w:p>
          <w:p w14:paraId="1EE1E034" w14:textId="199C7E7E"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Yammer</w:t>
            </w:r>
          </w:p>
          <w:p w14:paraId="05FEBED9" w14:textId="23AD716E"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Online information session</w:t>
            </w:r>
          </w:p>
          <w:p w14:paraId="3DFDEB16" w14:textId="4FE551A4"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Word of mouth</w:t>
            </w:r>
          </w:p>
          <w:p w14:paraId="78F93B6C" w14:textId="2B79E1C3"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301618">
              <w:rPr>
                <w:rFonts w:ascii="Arial Narrow" w:hAnsi="Arial Narrow"/>
              </w:rPr>
              <w:t>Newsletter, please specify which one: _________________________________</w:t>
            </w:r>
          </w:p>
          <w:p w14:paraId="1D5B8C60" w14:textId="328B932C" w:rsidR="00301618" w:rsidRDefault="00BD4D97" w:rsidP="003A741C">
            <w:pPr>
              <w:shd w:val="clear" w:color="auto" w:fill="FFFFFF"/>
              <w:spacing w:before="60" w:after="60" w:line="276" w:lineRule="auto"/>
              <w:rPr>
                <w:rFonts w:ascii="Arial Narrow" w:hAnsi="Arial Narrow"/>
              </w:rPr>
            </w:pPr>
            <w:r>
              <w:rPr>
                <w:rFonts w:ascii="Arial Narrow" w:hAnsi="Arial Narrow"/>
              </w:rPr>
              <w:t xml:space="preserve">___ </w:t>
            </w:r>
            <w:r w:rsidR="007E47FB">
              <w:rPr>
                <w:rFonts w:ascii="Arial Narrow" w:hAnsi="Arial Narrow"/>
              </w:rPr>
              <w:t>Other</w:t>
            </w:r>
            <w:r w:rsidR="00301618">
              <w:rPr>
                <w:rFonts w:ascii="Arial Narrow" w:hAnsi="Arial Narrow"/>
              </w:rPr>
              <w:t>, please specify which one: _________________________________</w:t>
            </w:r>
            <w:r w:rsidR="007E47FB">
              <w:rPr>
                <w:rFonts w:ascii="Arial Narrow" w:hAnsi="Arial Narrow"/>
              </w:rPr>
              <w:t>____</w:t>
            </w:r>
          </w:p>
        </w:tc>
      </w:tr>
    </w:tbl>
    <w:p w14:paraId="5E5AFE6F" w14:textId="6ACCAE31" w:rsidR="007320D6" w:rsidRDefault="007320D6" w:rsidP="007320D6">
      <w:pPr>
        <w:spacing w:before="120" w:after="120" w:line="276" w:lineRule="auto"/>
        <w:jc w:val="both"/>
        <w:rPr>
          <w:rFonts w:ascii="Arial Narrow" w:hAnsi="Arial Narrow"/>
          <w:i/>
          <w:iCs/>
        </w:rPr>
      </w:pPr>
      <w:r w:rsidRPr="00DF30D7">
        <w:rPr>
          <w:rFonts w:ascii="Arial Narrow" w:hAnsi="Arial Narrow"/>
          <w:i/>
          <w:iCs/>
        </w:rPr>
        <w:t xml:space="preserve">By completing and submitting your application you agree to comply </w:t>
      </w:r>
      <w:r>
        <w:rPr>
          <w:rFonts w:ascii="Arial Narrow" w:hAnsi="Arial Narrow"/>
          <w:i/>
          <w:iCs/>
        </w:rPr>
        <w:t>with</w:t>
      </w:r>
      <w:r w:rsidRPr="00DF30D7">
        <w:rPr>
          <w:rFonts w:ascii="Arial Narrow" w:hAnsi="Arial Narrow"/>
          <w:i/>
          <w:iCs/>
        </w:rPr>
        <w:t xml:space="preserve"> the terms and conditions of the Sapling Nursery Fund as shall be notified to you in writing or verbally and governed by the Sapling Nursery Fund Governance Framework. You accept that these may vary from time to time, in our sole discretion, and that our decisions in this matter are final and binding in all respects.</w:t>
      </w:r>
      <w:r>
        <w:rPr>
          <w:rFonts w:ascii="Arial Narrow" w:hAnsi="Arial Narrow"/>
          <w:i/>
          <w:iCs/>
        </w:rPr>
        <w:br w:type="page"/>
      </w:r>
    </w:p>
    <w:p w14:paraId="4B0790A0" w14:textId="77777777" w:rsidR="005059E4" w:rsidRPr="007320D6" w:rsidRDefault="005059E4" w:rsidP="007320D6">
      <w:pPr>
        <w:spacing w:before="120" w:after="120" w:line="276" w:lineRule="auto"/>
        <w:jc w:val="both"/>
        <w:rPr>
          <w:rFonts w:ascii="Arial Narrow" w:hAnsi="Arial Narrow"/>
          <w:i/>
          <w:iCs/>
        </w:rPr>
      </w:pPr>
    </w:p>
    <w:tbl>
      <w:tblPr>
        <w:tblpPr w:leftFromText="180" w:rightFromText="180" w:vertAnchor="page" w:horzAnchor="page" w:tblpX="891" w:tblpY="1661"/>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06"/>
      </w:tblGrid>
      <w:tr w:rsidR="0029397A" w:rsidRPr="00955490" w14:paraId="366F76AB" w14:textId="77777777" w:rsidTr="00BB3F71">
        <w:trPr>
          <w:trHeight w:val="308"/>
        </w:trPr>
        <w:tc>
          <w:tcPr>
            <w:tcW w:w="10206" w:type="dxa"/>
            <w:tcBorders>
              <w:top w:val="nil"/>
              <w:left w:val="nil"/>
              <w:right w:val="nil"/>
            </w:tcBorders>
            <w:shd w:val="pct5" w:color="auto" w:fill="FFFFFF"/>
          </w:tcPr>
          <w:p w14:paraId="3A71AFBB" w14:textId="77777777" w:rsidR="0029397A" w:rsidRPr="00126332" w:rsidRDefault="0029397A" w:rsidP="00BB3F71">
            <w:pPr>
              <w:spacing w:before="120" w:after="60"/>
              <w:rPr>
                <w:rFonts w:ascii="Arial Narrow" w:hAnsi="Arial Narrow" w:cs="Calibri"/>
                <w:b/>
                <w:bCs/>
                <w:snapToGrid w:val="0"/>
              </w:rPr>
            </w:pPr>
            <w:r w:rsidRPr="00126332">
              <w:rPr>
                <w:rFonts w:ascii="Arial Narrow" w:hAnsi="Arial Narrow" w:cs="Calibri"/>
                <w:b/>
                <w:bCs/>
                <w:snapToGrid w:val="0"/>
              </w:rPr>
              <w:t>1. Title</w:t>
            </w:r>
          </w:p>
        </w:tc>
      </w:tr>
      <w:tr w:rsidR="0029397A" w:rsidRPr="00955490" w14:paraId="41195AA6" w14:textId="77777777" w:rsidTr="00BB3F71">
        <w:trPr>
          <w:trHeight w:val="103"/>
        </w:trPr>
        <w:tc>
          <w:tcPr>
            <w:tcW w:w="10206" w:type="dxa"/>
            <w:tcBorders>
              <w:bottom w:val="single" w:sz="12" w:space="0" w:color="auto"/>
            </w:tcBorders>
            <w:shd w:val="clear" w:color="auto" w:fill="FFFFFF"/>
          </w:tcPr>
          <w:p w14:paraId="6D2860E0" w14:textId="77777777" w:rsidR="0029397A" w:rsidRPr="00955490" w:rsidRDefault="0029397A" w:rsidP="00BB3F71">
            <w:pPr>
              <w:spacing w:before="120" w:after="60"/>
              <w:rPr>
                <w:rFonts w:ascii="Arial Narrow" w:hAnsi="Arial Narrow" w:cs="Calibri"/>
                <w:snapToGrid w:val="0"/>
              </w:rPr>
            </w:pPr>
          </w:p>
        </w:tc>
      </w:tr>
      <w:tr w:rsidR="0029397A" w:rsidRPr="00955490" w14:paraId="0CED4B68" w14:textId="77777777" w:rsidTr="00BB3F71">
        <w:trPr>
          <w:trHeight w:val="514"/>
        </w:trPr>
        <w:tc>
          <w:tcPr>
            <w:tcW w:w="10206" w:type="dxa"/>
            <w:tcBorders>
              <w:left w:val="nil"/>
              <w:right w:val="nil"/>
            </w:tcBorders>
            <w:shd w:val="pct5" w:color="auto" w:fill="FFFFFF"/>
          </w:tcPr>
          <w:p w14:paraId="04B77417" w14:textId="35569E79" w:rsidR="0029397A" w:rsidRPr="00955490" w:rsidRDefault="0029397A" w:rsidP="00BB3F71">
            <w:pPr>
              <w:spacing w:before="120" w:after="60"/>
              <w:rPr>
                <w:rFonts w:ascii="Arial Narrow" w:hAnsi="Arial Narrow" w:cs="Calibri"/>
                <w:snapToGrid w:val="0"/>
              </w:rPr>
            </w:pPr>
            <w:r w:rsidRPr="007F45AF">
              <w:rPr>
                <w:rFonts w:ascii="Arial Narrow" w:hAnsi="Arial Narrow" w:cs="Calibri"/>
                <w:b/>
                <w:bCs/>
                <w:snapToGrid w:val="0"/>
              </w:rPr>
              <w:t>2. What problem/need a</w:t>
            </w:r>
            <w:r>
              <w:rPr>
                <w:rFonts w:ascii="Arial Narrow" w:hAnsi="Arial Narrow" w:cs="Calibri"/>
                <w:b/>
                <w:bCs/>
                <w:snapToGrid w:val="0"/>
              </w:rPr>
              <w:t xml:space="preserve">re you looking to </w:t>
            </w:r>
            <w:r w:rsidRPr="007F45AF">
              <w:rPr>
                <w:rFonts w:ascii="Arial Narrow" w:hAnsi="Arial Narrow" w:cs="Calibri"/>
                <w:b/>
                <w:bCs/>
                <w:snapToGrid w:val="0"/>
              </w:rPr>
              <w:t xml:space="preserve">address: </w:t>
            </w:r>
            <w:r w:rsidRPr="00725E2B">
              <w:rPr>
                <w:rFonts w:ascii="Arial Narrow" w:hAnsi="Arial Narrow" w:cs="Calibri"/>
                <w:i/>
                <w:iCs/>
                <w:snapToGrid w:val="0"/>
              </w:rPr>
              <w:t>Please describe the problem/need as accurately as possible</w:t>
            </w:r>
            <w:r>
              <w:rPr>
                <w:rFonts w:ascii="Arial Narrow" w:hAnsi="Arial Narrow" w:cs="Calibri"/>
                <w:i/>
                <w:iCs/>
                <w:snapToGrid w:val="0"/>
              </w:rPr>
              <w:t>,</w:t>
            </w:r>
            <w:r w:rsidRPr="00725E2B">
              <w:rPr>
                <w:rFonts w:ascii="Arial Narrow" w:hAnsi="Arial Narrow" w:cs="Calibri"/>
                <w:i/>
                <w:iCs/>
                <w:snapToGrid w:val="0"/>
              </w:rPr>
              <w:t xml:space="preserve"> including</w:t>
            </w:r>
            <w:r>
              <w:rPr>
                <w:rFonts w:ascii="Arial Narrow" w:hAnsi="Arial Narrow" w:cs="Calibri"/>
                <w:i/>
                <w:iCs/>
                <w:snapToGrid w:val="0"/>
              </w:rPr>
              <w:t>, if relevant,</w:t>
            </w:r>
            <w:r w:rsidRPr="00725E2B">
              <w:rPr>
                <w:rFonts w:ascii="Arial Narrow" w:hAnsi="Arial Narrow" w:cs="Calibri"/>
                <w:i/>
                <w:iCs/>
                <w:snapToGrid w:val="0"/>
              </w:rPr>
              <w:t xml:space="preserve"> information</w:t>
            </w:r>
            <w:r>
              <w:rPr>
                <w:rFonts w:ascii="Arial Narrow" w:hAnsi="Arial Narrow" w:cs="Calibri"/>
                <w:i/>
                <w:iCs/>
                <w:snapToGrid w:val="0"/>
              </w:rPr>
              <w:t xml:space="preserve"> on the scale of the problem</w:t>
            </w:r>
            <w:r w:rsidR="00AA1135">
              <w:rPr>
                <w:rFonts w:ascii="Arial Narrow" w:hAnsi="Arial Narrow" w:cs="Calibri"/>
                <w:i/>
                <w:iCs/>
                <w:snapToGrid w:val="0"/>
              </w:rPr>
              <w:t xml:space="preserve"> within MSF and beyond</w:t>
            </w:r>
            <w:r w:rsidRPr="00725E2B">
              <w:rPr>
                <w:rFonts w:ascii="Arial Narrow" w:hAnsi="Arial Narrow" w:cs="Calibri"/>
                <w:i/>
                <w:iCs/>
                <w:snapToGrid w:val="0"/>
              </w:rPr>
              <w:t>.</w:t>
            </w:r>
          </w:p>
        </w:tc>
      </w:tr>
      <w:tr w:rsidR="0029397A" w:rsidRPr="00955490" w14:paraId="765775D0" w14:textId="77777777" w:rsidTr="00BB3F71">
        <w:trPr>
          <w:trHeight w:val="131"/>
        </w:trPr>
        <w:tc>
          <w:tcPr>
            <w:tcW w:w="10206" w:type="dxa"/>
            <w:tcBorders>
              <w:bottom w:val="single" w:sz="12" w:space="0" w:color="auto"/>
            </w:tcBorders>
            <w:shd w:val="clear" w:color="auto" w:fill="FFFFFF"/>
          </w:tcPr>
          <w:p w14:paraId="06729F57" w14:textId="77777777" w:rsidR="0029397A" w:rsidRPr="00955490" w:rsidRDefault="0029397A" w:rsidP="00BB3F71">
            <w:pPr>
              <w:spacing w:before="120" w:after="60"/>
              <w:rPr>
                <w:rFonts w:ascii="Arial Narrow" w:hAnsi="Arial Narrow" w:cs="Calibri"/>
                <w:snapToGrid w:val="0"/>
              </w:rPr>
            </w:pPr>
          </w:p>
        </w:tc>
      </w:tr>
      <w:tr w:rsidR="0029397A" w:rsidRPr="00955490" w14:paraId="4F13F36A" w14:textId="77777777" w:rsidTr="00BB3F71">
        <w:trPr>
          <w:trHeight w:val="524"/>
        </w:trPr>
        <w:tc>
          <w:tcPr>
            <w:tcW w:w="10206" w:type="dxa"/>
            <w:tcBorders>
              <w:left w:val="nil"/>
              <w:right w:val="nil"/>
            </w:tcBorders>
            <w:shd w:val="pct5" w:color="auto" w:fill="FFFFFF"/>
          </w:tcPr>
          <w:p w14:paraId="144FA905" w14:textId="77777777" w:rsidR="0029397A" w:rsidRPr="00955490" w:rsidRDefault="0029397A" w:rsidP="00BB3F71">
            <w:pPr>
              <w:spacing w:before="120" w:after="60"/>
              <w:rPr>
                <w:rFonts w:ascii="Arial Narrow" w:hAnsi="Arial Narrow" w:cs="Calibri"/>
                <w:snapToGrid w:val="0"/>
              </w:rPr>
            </w:pPr>
            <w:r w:rsidRPr="00001A9A">
              <w:rPr>
                <w:rFonts w:ascii="Arial Narrow" w:hAnsi="Arial Narrow" w:cs="Calibri"/>
                <w:b/>
                <w:bCs/>
                <w:snapToGrid w:val="0"/>
              </w:rPr>
              <w:t>3. Description of the proposed idea to solve the problem/need:</w:t>
            </w:r>
            <w:r>
              <w:rPr>
                <w:rFonts w:ascii="Arial Narrow" w:hAnsi="Arial Narrow" w:cs="Calibri"/>
                <w:snapToGrid w:val="0"/>
              </w:rPr>
              <w:t xml:space="preserve"> </w:t>
            </w:r>
            <w:r w:rsidRPr="00001A9A">
              <w:rPr>
                <w:rFonts w:ascii="Arial Narrow" w:hAnsi="Arial Narrow" w:cs="Calibri"/>
                <w:i/>
                <w:iCs/>
                <w:snapToGrid w:val="0"/>
              </w:rPr>
              <w:t>a</w:t>
            </w:r>
            <w:r>
              <w:rPr>
                <w:rFonts w:ascii="Arial Narrow" w:hAnsi="Arial Narrow" w:cs="Calibri"/>
                <w:i/>
                <w:iCs/>
                <w:snapToGrid w:val="0"/>
              </w:rPr>
              <w:t>s</w:t>
            </w:r>
            <w:r w:rsidRPr="00001A9A">
              <w:rPr>
                <w:rFonts w:ascii="Arial Narrow" w:hAnsi="Arial Narrow" w:cs="Calibri"/>
                <w:i/>
                <w:iCs/>
                <w:snapToGrid w:val="0"/>
              </w:rPr>
              <w:t xml:space="preserve"> this</w:t>
            </w:r>
            <w:r>
              <w:rPr>
                <w:rFonts w:ascii="Arial Narrow" w:hAnsi="Arial Narrow" w:cs="Calibri"/>
                <w:i/>
                <w:iCs/>
                <w:snapToGrid w:val="0"/>
              </w:rPr>
              <w:t xml:space="preserve"> is an exploratory fund, the proposed idea can change,</w:t>
            </w:r>
            <w:r w:rsidRPr="00001A9A">
              <w:rPr>
                <w:rFonts w:ascii="Arial Narrow" w:hAnsi="Arial Narrow" w:cs="Calibri"/>
                <w:i/>
                <w:iCs/>
                <w:snapToGrid w:val="0"/>
              </w:rPr>
              <w:t xml:space="preserve"> </w:t>
            </w:r>
            <w:r>
              <w:rPr>
                <w:rFonts w:ascii="Arial Narrow" w:hAnsi="Arial Narrow" w:cs="Calibri"/>
                <w:i/>
                <w:iCs/>
                <w:snapToGrid w:val="0"/>
              </w:rPr>
              <w:t>and it is not a requirement for it to be wholly defined.</w:t>
            </w:r>
            <w:r>
              <w:rPr>
                <w:rFonts w:ascii="Arial Narrow" w:hAnsi="Arial Narrow" w:cs="Calibri"/>
                <w:snapToGrid w:val="0"/>
              </w:rPr>
              <w:t xml:space="preserve"> </w:t>
            </w:r>
          </w:p>
        </w:tc>
      </w:tr>
      <w:tr w:rsidR="0029397A" w:rsidRPr="00955490" w14:paraId="599F7B2E" w14:textId="77777777" w:rsidTr="00BB3F71">
        <w:trPr>
          <w:trHeight w:val="87"/>
        </w:trPr>
        <w:tc>
          <w:tcPr>
            <w:tcW w:w="10206" w:type="dxa"/>
            <w:tcBorders>
              <w:bottom w:val="single" w:sz="12" w:space="0" w:color="auto"/>
            </w:tcBorders>
            <w:shd w:val="clear" w:color="auto" w:fill="FFFFFF"/>
          </w:tcPr>
          <w:p w14:paraId="4B6E181A" w14:textId="77777777" w:rsidR="0029397A" w:rsidRPr="00955490" w:rsidRDefault="0029397A" w:rsidP="00BB3F71">
            <w:pPr>
              <w:spacing w:before="120" w:after="60"/>
              <w:rPr>
                <w:rFonts w:ascii="Arial Narrow" w:hAnsi="Arial Narrow" w:cs="Calibri"/>
                <w:snapToGrid w:val="0"/>
              </w:rPr>
            </w:pPr>
          </w:p>
        </w:tc>
      </w:tr>
      <w:tr w:rsidR="0029397A" w:rsidRPr="00955490" w14:paraId="41DE9C81" w14:textId="77777777" w:rsidTr="00BB3F71">
        <w:trPr>
          <w:trHeight w:val="299"/>
        </w:trPr>
        <w:tc>
          <w:tcPr>
            <w:tcW w:w="10206" w:type="dxa"/>
            <w:tcBorders>
              <w:left w:val="nil"/>
              <w:right w:val="nil"/>
            </w:tcBorders>
            <w:shd w:val="pct5" w:color="auto" w:fill="FFFFFF"/>
          </w:tcPr>
          <w:p w14:paraId="56457677" w14:textId="77777777" w:rsidR="0029397A" w:rsidRPr="00955490" w:rsidRDefault="0029397A" w:rsidP="00BB3F71">
            <w:pPr>
              <w:spacing w:before="120" w:after="60"/>
              <w:rPr>
                <w:rFonts w:ascii="Arial Narrow" w:hAnsi="Arial Narrow" w:cs="Calibri"/>
                <w:snapToGrid w:val="0"/>
              </w:rPr>
            </w:pPr>
            <w:r>
              <w:rPr>
                <w:rFonts w:ascii="Arial Narrow" w:hAnsi="Arial Narrow" w:cs="Calibri"/>
                <w:b/>
                <w:snapToGrid w:val="0"/>
              </w:rPr>
              <w:t xml:space="preserve">4. </w:t>
            </w:r>
            <w:r w:rsidRPr="00955490">
              <w:rPr>
                <w:rFonts w:ascii="Arial Narrow" w:hAnsi="Arial Narrow" w:cs="Calibri"/>
                <w:b/>
                <w:snapToGrid w:val="0"/>
              </w:rPr>
              <w:t>Background</w:t>
            </w:r>
            <w:r>
              <w:rPr>
                <w:rFonts w:ascii="Arial Narrow" w:hAnsi="Arial Narrow" w:cs="Calibri"/>
                <w:b/>
                <w:snapToGrid w:val="0"/>
              </w:rPr>
              <w:t xml:space="preserve">: </w:t>
            </w:r>
            <w:r w:rsidRPr="00E347EC">
              <w:rPr>
                <w:rFonts w:ascii="Arial Narrow" w:hAnsi="Arial Narrow" w:cs="Calibri"/>
                <w:bCs/>
                <w:i/>
                <w:iCs/>
                <w:snapToGrid w:val="0"/>
              </w:rPr>
              <w:t>Please describe how your idea, problem and need align with the strategic topic of the Exploratory Grants</w:t>
            </w:r>
            <w:r>
              <w:rPr>
                <w:rFonts w:ascii="Arial Narrow" w:hAnsi="Arial Narrow" w:cs="Calibri"/>
                <w:bCs/>
                <w:i/>
                <w:iCs/>
                <w:snapToGrid w:val="0"/>
              </w:rPr>
              <w:t xml:space="preserve">; for up-to-date information on the topic visit </w:t>
            </w:r>
            <w:hyperlink r:id="rId13" w:history="1">
              <w:r w:rsidRPr="002A3E89">
                <w:rPr>
                  <w:rStyle w:val="Hyperlink"/>
                  <w:rFonts w:ascii="Arial Narrow" w:hAnsi="Arial Narrow" w:cs="Calibri"/>
                  <w:bCs/>
                  <w:i/>
                  <w:iCs/>
                  <w:snapToGrid w:val="0"/>
                </w:rPr>
                <w:t>https://msf.org.uk/sapling-nursery</w:t>
              </w:r>
            </w:hyperlink>
            <w:r>
              <w:rPr>
                <w:rFonts w:ascii="Arial Narrow" w:hAnsi="Arial Narrow" w:cs="Calibri"/>
                <w:bCs/>
                <w:i/>
                <w:iCs/>
                <w:snapToGrid w:val="0"/>
              </w:rPr>
              <w:t xml:space="preserve"> </w:t>
            </w:r>
            <w:r w:rsidRPr="00E347EC">
              <w:rPr>
                <w:rFonts w:ascii="Arial Narrow" w:hAnsi="Arial Narrow" w:cs="Calibri"/>
                <w:b/>
                <w:i/>
                <w:iCs/>
                <w:snapToGrid w:val="0"/>
              </w:rPr>
              <w:t xml:space="preserve"> </w:t>
            </w:r>
            <w:r>
              <w:rPr>
                <w:rFonts w:ascii="Arial Narrow" w:hAnsi="Arial Narrow" w:cs="Calibri"/>
                <w:b/>
                <w:i/>
                <w:iCs/>
                <w:snapToGrid w:val="0"/>
              </w:rPr>
              <w:t>if it does not align, please describe how it aligns with MSF strategic priorities.</w:t>
            </w:r>
          </w:p>
        </w:tc>
      </w:tr>
      <w:tr w:rsidR="0029397A" w:rsidRPr="00955490" w14:paraId="32CECF7C" w14:textId="77777777" w:rsidTr="00BB3F71">
        <w:trPr>
          <w:trHeight w:val="112"/>
        </w:trPr>
        <w:tc>
          <w:tcPr>
            <w:tcW w:w="10206" w:type="dxa"/>
            <w:tcBorders>
              <w:bottom w:val="single" w:sz="12" w:space="0" w:color="auto"/>
            </w:tcBorders>
            <w:shd w:val="clear" w:color="auto" w:fill="FFFFFF"/>
          </w:tcPr>
          <w:p w14:paraId="1426E293" w14:textId="77777777" w:rsidR="0029397A" w:rsidRPr="00955490" w:rsidRDefault="0029397A" w:rsidP="00BB3F71">
            <w:pPr>
              <w:spacing w:before="120" w:after="60"/>
              <w:rPr>
                <w:rFonts w:ascii="Arial Narrow" w:hAnsi="Arial Narrow" w:cs="Calibri"/>
                <w:snapToGrid w:val="0"/>
              </w:rPr>
            </w:pPr>
          </w:p>
        </w:tc>
      </w:tr>
      <w:tr w:rsidR="0029397A" w:rsidRPr="00955490" w14:paraId="22750669" w14:textId="77777777" w:rsidTr="00BB3F71">
        <w:trPr>
          <w:trHeight w:val="487"/>
        </w:trPr>
        <w:tc>
          <w:tcPr>
            <w:tcW w:w="10206" w:type="dxa"/>
            <w:tcBorders>
              <w:left w:val="nil"/>
              <w:right w:val="nil"/>
            </w:tcBorders>
            <w:shd w:val="pct5" w:color="auto" w:fill="FFFFFF"/>
          </w:tcPr>
          <w:p w14:paraId="42FA96B9" w14:textId="77777777" w:rsidR="0029397A" w:rsidRPr="00955490" w:rsidRDefault="0029397A" w:rsidP="00BB3F71">
            <w:pPr>
              <w:spacing w:before="120" w:after="60"/>
              <w:rPr>
                <w:rFonts w:ascii="Arial Narrow" w:hAnsi="Arial Narrow" w:cs="Calibri"/>
                <w:snapToGrid w:val="0"/>
              </w:rPr>
            </w:pPr>
            <w:r>
              <w:rPr>
                <w:rFonts w:ascii="Arial Narrow" w:hAnsi="Arial Narrow" w:cs="Calibri"/>
                <w:b/>
                <w:snapToGrid w:val="0"/>
              </w:rPr>
              <w:t xml:space="preserve">5. </w:t>
            </w:r>
            <w:r w:rsidRPr="00955490">
              <w:rPr>
                <w:rFonts w:ascii="Arial Narrow" w:hAnsi="Arial Narrow" w:cs="Calibri"/>
                <w:b/>
                <w:snapToGrid w:val="0"/>
              </w:rPr>
              <w:t>Interdependencies</w:t>
            </w:r>
            <w:r>
              <w:rPr>
                <w:rFonts w:ascii="Arial Narrow" w:hAnsi="Arial Narrow" w:cs="Calibri"/>
                <w:b/>
                <w:snapToGrid w:val="0"/>
              </w:rPr>
              <w:t xml:space="preserve">: </w:t>
            </w:r>
            <w:r w:rsidRPr="000D5E2D">
              <w:rPr>
                <w:rFonts w:ascii="Arial Narrow" w:hAnsi="Arial Narrow" w:cs="Calibri"/>
                <w:bCs/>
                <w:i/>
                <w:iCs/>
                <w:snapToGrid w:val="0"/>
              </w:rPr>
              <w:t>Please describe which</w:t>
            </w:r>
            <w:r w:rsidRPr="000D5E2D">
              <w:rPr>
                <w:rFonts w:ascii="Arial Narrow" w:hAnsi="Arial Narrow" w:cs="Calibri"/>
                <w:i/>
                <w:iCs/>
                <w:snapToGrid w:val="0"/>
              </w:rPr>
              <w:t xml:space="preserve"> other activities/departments</w:t>
            </w:r>
            <w:r>
              <w:rPr>
                <w:rFonts w:ascii="Arial Narrow" w:hAnsi="Arial Narrow" w:cs="Calibri"/>
                <w:i/>
                <w:iCs/>
                <w:snapToGrid w:val="0"/>
              </w:rPr>
              <w:t>/teams</w:t>
            </w:r>
            <w:r w:rsidRPr="000D5E2D">
              <w:rPr>
                <w:rFonts w:ascii="Arial Narrow" w:hAnsi="Arial Narrow" w:cs="Calibri"/>
                <w:i/>
                <w:iCs/>
                <w:snapToGrid w:val="0"/>
              </w:rPr>
              <w:t xml:space="preserve"> would a potential intervention</w:t>
            </w:r>
            <w:r>
              <w:rPr>
                <w:rFonts w:ascii="Arial Narrow" w:hAnsi="Arial Narrow" w:cs="Calibri"/>
                <w:i/>
                <w:iCs/>
                <w:snapToGrid w:val="0"/>
              </w:rPr>
              <w:t>/solution</w:t>
            </w:r>
            <w:r w:rsidRPr="000D5E2D">
              <w:rPr>
                <w:rFonts w:ascii="Arial Narrow" w:hAnsi="Arial Narrow" w:cs="Calibri"/>
                <w:i/>
                <w:iCs/>
                <w:snapToGrid w:val="0"/>
              </w:rPr>
              <w:t xml:space="preserve"> affect, and state whether they have been involved</w:t>
            </w:r>
            <w:r>
              <w:rPr>
                <w:rFonts w:ascii="Arial Narrow" w:hAnsi="Arial Narrow" w:cs="Calibri"/>
                <w:i/>
                <w:iCs/>
                <w:snapToGrid w:val="0"/>
              </w:rPr>
              <w:t xml:space="preserve">. </w:t>
            </w:r>
          </w:p>
        </w:tc>
      </w:tr>
      <w:tr w:rsidR="0029397A" w:rsidRPr="00955490" w14:paraId="1A3A0ED3" w14:textId="77777777" w:rsidTr="00BB3F71">
        <w:trPr>
          <w:trHeight w:val="103"/>
        </w:trPr>
        <w:tc>
          <w:tcPr>
            <w:tcW w:w="10206" w:type="dxa"/>
            <w:tcBorders>
              <w:bottom w:val="single" w:sz="12" w:space="0" w:color="auto"/>
            </w:tcBorders>
            <w:shd w:val="clear" w:color="auto" w:fill="FFFFFF"/>
          </w:tcPr>
          <w:p w14:paraId="7E839D64" w14:textId="77777777" w:rsidR="0029397A" w:rsidRPr="00955490" w:rsidRDefault="0029397A" w:rsidP="00BB3F71">
            <w:pPr>
              <w:spacing w:before="120" w:after="60"/>
              <w:rPr>
                <w:rFonts w:ascii="Arial Narrow" w:hAnsi="Arial Narrow" w:cs="Calibri"/>
                <w:snapToGrid w:val="0"/>
              </w:rPr>
            </w:pPr>
          </w:p>
        </w:tc>
      </w:tr>
      <w:tr w:rsidR="0029397A" w:rsidRPr="00955490" w14:paraId="760E76F7" w14:textId="77777777" w:rsidTr="00BB3F71">
        <w:trPr>
          <w:trHeight w:val="514"/>
        </w:trPr>
        <w:tc>
          <w:tcPr>
            <w:tcW w:w="10206" w:type="dxa"/>
            <w:tcBorders>
              <w:left w:val="nil"/>
              <w:right w:val="nil"/>
            </w:tcBorders>
            <w:shd w:val="pct5" w:color="auto" w:fill="FFFFFF"/>
          </w:tcPr>
          <w:p w14:paraId="4057741E" w14:textId="4F7B3A2A" w:rsidR="0029397A" w:rsidRPr="00955490" w:rsidRDefault="0029397A" w:rsidP="00BB3F71">
            <w:pPr>
              <w:spacing w:before="120" w:after="60"/>
              <w:rPr>
                <w:rFonts w:ascii="Arial Narrow" w:hAnsi="Arial Narrow" w:cs="Calibri"/>
                <w:snapToGrid w:val="0"/>
              </w:rPr>
            </w:pPr>
            <w:r>
              <w:rPr>
                <w:rFonts w:ascii="Arial Narrow" w:hAnsi="Arial Narrow" w:cs="Calibri"/>
                <w:b/>
                <w:snapToGrid w:val="0"/>
              </w:rPr>
              <w:t xml:space="preserve">6. </w:t>
            </w:r>
            <w:r w:rsidRPr="00955490">
              <w:rPr>
                <w:rFonts w:ascii="Arial Narrow" w:hAnsi="Arial Narrow" w:cs="Calibri"/>
                <w:b/>
                <w:snapToGrid w:val="0"/>
              </w:rPr>
              <w:t>Involvement of beneficiaries</w:t>
            </w:r>
            <w:r>
              <w:rPr>
                <w:rFonts w:ascii="Arial Narrow" w:hAnsi="Arial Narrow" w:cs="Calibri"/>
                <w:b/>
                <w:snapToGrid w:val="0"/>
              </w:rPr>
              <w:t xml:space="preserve">: </w:t>
            </w:r>
            <w:r w:rsidRPr="000D5E2D">
              <w:rPr>
                <w:rFonts w:ascii="Arial Narrow" w:hAnsi="Arial Narrow" w:cs="Calibri"/>
                <w:bCs/>
                <w:i/>
                <w:iCs/>
                <w:snapToGrid w:val="0"/>
              </w:rPr>
              <w:t>Please describe in detail whether exploring</w:t>
            </w:r>
            <w:r w:rsidRPr="000D5E2D">
              <w:rPr>
                <w:rFonts w:ascii="Arial Narrow" w:hAnsi="Arial Narrow" w:cs="Calibri"/>
                <w:i/>
                <w:iCs/>
                <w:snapToGrid w:val="0"/>
              </w:rPr>
              <w:t xml:space="preserve"> the problem/need would involve beneficiaries, and what steps </w:t>
            </w:r>
            <w:r w:rsidR="00AA1135">
              <w:rPr>
                <w:rFonts w:ascii="Arial Narrow" w:hAnsi="Arial Narrow" w:cs="Calibri"/>
                <w:i/>
                <w:iCs/>
                <w:snapToGrid w:val="0"/>
              </w:rPr>
              <w:t>will be</w:t>
            </w:r>
            <w:r w:rsidRPr="000D5E2D">
              <w:rPr>
                <w:rFonts w:ascii="Arial Narrow" w:hAnsi="Arial Narrow" w:cs="Calibri"/>
                <w:i/>
                <w:iCs/>
                <w:snapToGrid w:val="0"/>
              </w:rPr>
              <w:t xml:space="preserve"> taken to involve them? Exploring problem/need often involves consultations with the beneficiaries, make sure these are actively involved, and access </w:t>
            </w:r>
            <w:r w:rsidR="00AA1135">
              <w:rPr>
                <w:rFonts w:ascii="Arial Narrow" w:hAnsi="Arial Narrow" w:cs="Calibri"/>
                <w:i/>
                <w:iCs/>
                <w:snapToGrid w:val="0"/>
              </w:rPr>
              <w:t xml:space="preserve">to beneficiaries </w:t>
            </w:r>
            <w:r w:rsidRPr="000D5E2D">
              <w:rPr>
                <w:rFonts w:ascii="Arial Narrow" w:hAnsi="Arial Narrow" w:cs="Calibri"/>
                <w:i/>
                <w:iCs/>
                <w:snapToGrid w:val="0"/>
              </w:rPr>
              <w:t>can be facilitated.</w:t>
            </w:r>
          </w:p>
        </w:tc>
      </w:tr>
      <w:tr w:rsidR="0029397A" w:rsidRPr="00955490" w14:paraId="50212CC3" w14:textId="77777777" w:rsidTr="00BB3F71">
        <w:trPr>
          <w:trHeight w:val="103"/>
        </w:trPr>
        <w:tc>
          <w:tcPr>
            <w:tcW w:w="10206" w:type="dxa"/>
            <w:tcBorders>
              <w:bottom w:val="single" w:sz="12" w:space="0" w:color="auto"/>
            </w:tcBorders>
            <w:shd w:val="clear" w:color="auto" w:fill="FFFFFF"/>
          </w:tcPr>
          <w:p w14:paraId="23F6DA4B" w14:textId="77777777" w:rsidR="0029397A" w:rsidRPr="00955490" w:rsidRDefault="0029397A" w:rsidP="00BB3F71">
            <w:pPr>
              <w:spacing w:before="120" w:after="60"/>
              <w:rPr>
                <w:rFonts w:ascii="Arial Narrow" w:hAnsi="Arial Narrow" w:cs="Calibri"/>
                <w:snapToGrid w:val="0"/>
              </w:rPr>
            </w:pPr>
          </w:p>
        </w:tc>
      </w:tr>
      <w:tr w:rsidR="0029397A" w:rsidRPr="00955490" w14:paraId="745DD279" w14:textId="77777777" w:rsidTr="00BB3F71">
        <w:trPr>
          <w:trHeight w:val="496"/>
        </w:trPr>
        <w:tc>
          <w:tcPr>
            <w:tcW w:w="10206" w:type="dxa"/>
            <w:tcBorders>
              <w:left w:val="nil"/>
              <w:right w:val="nil"/>
            </w:tcBorders>
            <w:shd w:val="pct5" w:color="auto" w:fill="FFFFFF"/>
          </w:tcPr>
          <w:p w14:paraId="23BF138D" w14:textId="77777777" w:rsidR="0029397A" w:rsidRPr="00955490" w:rsidRDefault="0029397A" w:rsidP="00BB3F71">
            <w:pPr>
              <w:spacing w:before="120" w:after="60"/>
              <w:rPr>
                <w:rFonts w:ascii="Arial Narrow" w:hAnsi="Arial Narrow" w:cs="Calibri"/>
                <w:iCs/>
                <w:snapToGrid w:val="0"/>
              </w:rPr>
            </w:pPr>
            <w:r>
              <w:rPr>
                <w:rFonts w:ascii="Arial Narrow" w:hAnsi="Arial Narrow" w:cs="Calibri"/>
                <w:b/>
                <w:snapToGrid w:val="0"/>
              </w:rPr>
              <w:t xml:space="preserve">7. </w:t>
            </w:r>
            <w:r w:rsidRPr="00955490">
              <w:rPr>
                <w:rFonts w:ascii="Arial Narrow" w:hAnsi="Arial Narrow" w:cs="Calibri"/>
                <w:b/>
                <w:snapToGrid w:val="0"/>
              </w:rPr>
              <w:t>Expected benefits</w:t>
            </w:r>
            <w:r>
              <w:rPr>
                <w:rFonts w:ascii="Arial Narrow" w:hAnsi="Arial Narrow" w:cs="Calibri"/>
                <w:b/>
                <w:snapToGrid w:val="0"/>
              </w:rPr>
              <w:t>:</w:t>
            </w:r>
            <w:r w:rsidRPr="00955490">
              <w:rPr>
                <w:rFonts w:ascii="Arial Narrow" w:hAnsi="Arial Narrow" w:cs="Calibri"/>
                <w:snapToGrid w:val="0"/>
              </w:rPr>
              <w:t xml:space="preserve"> </w:t>
            </w:r>
            <w:r>
              <w:rPr>
                <w:rFonts w:ascii="Arial Narrow" w:hAnsi="Arial Narrow" w:cs="Calibri"/>
                <w:snapToGrid w:val="0"/>
              </w:rPr>
              <w:t>What would be the benefits of addressing the problem/need, clearly stating if these benefits can be translated into other contexts.</w:t>
            </w:r>
          </w:p>
        </w:tc>
      </w:tr>
      <w:tr w:rsidR="0029397A" w:rsidRPr="00955490" w14:paraId="642AD254" w14:textId="77777777" w:rsidTr="00BB3F71">
        <w:trPr>
          <w:trHeight w:val="140"/>
        </w:trPr>
        <w:tc>
          <w:tcPr>
            <w:tcW w:w="10206" w:type="dxa"/>
            <w:tcBorders>
              <w:bottom w:val="single" w:sz="12" w:space="0" w:color="auto"/>
            </w:tcBorders>
            <w:shd w:val="clear" w:color="auto" w:fill="FFFFFF"/>
          </w:tcPr>
          <w:p w14:paraId="4E606C62" w14:textId="77777777" w:rsidR="0029397A" w:rsidRPr="00955490" w:rsidRDefault="0029397A" w:rsidP="00BB3F71">
            <w:pPr>
              <w:spacing w:before="120" w:after="60"/>
              <w:rPr>
                <w:rFonts w:ascii="Arial Narrow" w:hAnsi="Arial Narrow" w:cs="Calibri"/>
                <w:iCs/>
                <w:snapToGrid w:val="0"/>
              </w:rPr>
            </w:pPr>
          </w:p>
        </w:tc>
      </w:tr>
      <w:tr w:rsidR="0029397A" w:rsidRPr="00955490" w14:paraId="2ACC24CB" w14:textId="77777777" w:rsidTr="00BB3F71">
        <w:trPr>
          <w:trHeight w:val="308"/>
        </w:trPr>
        <w:tc>
          <w:tcPr>
            <w:tcW w:w="10206" w:type="dxa"/>
            <w:tcBorders>
              <w:left w:val="nil"/>
              <w:right w:val="nil"/>
            </w:tcBorders>
            <w:shd w:val="pct5" w:color="auto" w:fill="FFFFFF"/>
          </w:tcPr>
          <w:p w14:paraId="59D3BB7A" w14:textId="77777777" w:rsidR="0029397A" w:rsidRPr="00955490" w:rsidRDefault="0029397A" w:rsidP="00BB3F71">
            <w:pPr>
              <w:spacing w:before="120" w:after="60"/>
              <w:rPr>
                <w:rFonts w:ascii="Arial Narrow" w:hAnsi="Arial Narrow" w:cs="Calibri"/>
                <w:iCs/>
                <w:snapToGrid w:val="0"/>
              </w:rPr>
            </w:pPr>
            <w:r>
              <w:rPr>
                <w:rFonts w:ascii="Arial Narrow" w:hAnsi="Arial Narrow" w:cs="Calibri"/>
                <w:b/>
                <w:snapToGrid w:val="0"/>
              </w:rPr>
              <w:t xml:space="preserve">8. </w:t>
            </w:r>
            <w:r w:rsidRPr="00955490">
              <w:rPr>
                <w:rFonts w:ascii="Arial Narrow" w:hAnsi="Arial Narrow" w:cs="Calibri"/>
                <w:b/>
                <w:snapToGrid w:val="0"/>
              </w:rPr>
              <w:t>Location</w:t>
            </w:r>
            <w:r>
              <w:rPr>
                <w:rFonts w:ascii="Arial Narrow" w:hAnsi="Arial Narrow" w:cs="Calibri"/>
                <w:b/>
                <w:snapToGrid w:val="0"/>
              </w:rPr>
              <w:t xml:space="preserve">: </w:t>
            </w:r>
            <w:r w:rsidRPr="00923998">
              <w:rPr>
                <w:rFonts w:ascii="Arial Narrow" w:hAnsi="Arial Narrow" w:cs="Calibri"/>
                <w:bCs/>
                <w:i/>
                <w:iCs/>
                <w:snapToGrid w:val="0"/>
              </w:rPr>
              <w:t xml:space="preserve">Please state the location where the problem/need </w:t>
            </w:r>
            <w:r>
              <w:rPr>
                <w:rFonts w:ascii="Arial Narrow" w:hAnsi="Arial Narrow" w:cs="Calibri"/>
                <w:bCs/>
                <w:i/>
                <w:iCs/>
                <w:snapToGrid w:val="0"/>
              </w:rPr>
              <w:t>has been identified</w:t>
            </w:r>
            <w:r w:rsidRPr="00923998">
              <w:rPr>
                <w:rFonts w:ascii="Arial Narrow" w:hAnsi="Arial Narrow" w:cs="Calibri"/>
                <w:bCs/>
                <w:i/>
                <w:iCs/>
                <w:snapToGrid w:val="0"/>
              </w:rPr>
              <w:t xml:space="preserve"> and the potential </w:t>
            </w:r>
            <w:r>
              <w:rPr>
                <w:rFonts w:ascii="Arial Narrow" w:hAnsi="Arial Narrow" w:cs="Calibri"/>
                <w:bCs/>
                <w:i/>
                <w:iCs/>
                <w:snapToGrid w:val="0"/>
              </w:rPr>
              <w:t>solution</w:t>
            </w:r>
            <w:r w:rsidRPr="00923998">
              <w:rPr>
                <w:rFonts w:ascii="Arial Narrow" w:hAnsi="Arial Narrow" w:cs="Calibri"/>
                <w:bCs/>
                <w:i/>
                <w:iCs/>
                <w:snapToGrid w:val="0"/>
              </w:rPr>
              <w:t xml:space="preserve"> will be validated</w:t>
            </w:r>
            <w:r>
              <w:rPr>
                <w:rFonts w:ascii="Arial Narrow" w:hAnsi="Arial Narrow" w:cs="Calibri"/>
                <w:bCs/>
                <w:i/>
                <w:iCs/>
                <w:snapToGrid w:val="0"/>
              </w:rPr>
              <w:t xml:space="preserve"> further down the line</w:t>
            </w:r>
            <w:r w:rsidRPr="00923998">
              <w:rPr>
                <w:rFonts w:ascii="Arial Narrow" w:hAnsi="Arial Narrow" w:cs="Calibri"/>
                <w:bCs/>
                <w:i/>
                <w:iCs/>
                <w:snapToGrid w:val="0"/>
              </w:rPr>
              <w:t>.</w:t>
            </w:r>
            <w:r>
              <w:rPr>
                <w:rFonts w:ascii="Arial Narrow" w:hAnsi="Arial Narrow" w:cs="Calibri"/>
                <w:bCs/>
                <w:i/>
                <w:iCs/>
                <w:snapToGrid w:val="0"/>
              </w:rPr>
              <w:t xml:space="preserve"> If relevant, please state the rationale for selecting this location.</w:t>
            </w:r>
          </w:p>
        </w:tc>
      </w:tr>
      <w:tr w:rsidR="0029397A" w:rsidRPr="00955490" w14:paraId="0F60AA6C" w14:textId="77777777" w:rsidTr="00BB3F71">
        <w:trPr>
          <w:trHeight w:val="103"/>
        </w:trPr>
        <w:tc>
          <w:tcPr>
            <w:tcW w:w="10206" w:type="dxa"/>
            <w:tcBorders>
              <w:bottom w:val="single" w:sz="12" w:space="0" w:color="auto"/>
            </w:tcBorders>
            <w:shd w:val="clear" w:color="auto" w:fill="FFFFFF"/>
          </w:tcPr>
          <w:p w14:paraId="74AC41AE" w14:textId="77777777" w:rsidR="0029397A" w:rsidRPr="00955490" w:rsidRDefault="0029397A" w:rsidP="00BB3F71">
            <w:pPr>
              <w:spacing w:before="120" w:after="60"/>
              <w:rPr>
                <w:rFonts w:ascii="Arial Narrow" w:hAnsi="Arial Narrow" w:cs="Calibri"/>
                <w:iCs/>
                <w:snapToGrid w:val="0"/>
              </w:rPr>
            </w:pPr>
          </w:p>
        </w:tc>
      </w:tr>
      <w:tr w:rsidR="0029397A" w:rsidRPr="00955490" w14:paraId="06151AB9" w14:textId="77777777" w:rsidTr="00BB3F71">
        <w:trPr>
          <w:trHeight w:val="533"/>
        </w:trPr>
        <w:tc>
          <w:tcPr>
            <w:tcW w:w="10206" w:type="dxa"/>
            <w:tcBorders>
              <w:left w:val="nil"/>
              <w:right w:val="nil"/>
            </w:tcBorders>
            <w:shd w:val="pct5" w:color="auto" w:fill="FFFFFF"/>
          </w:tcPr>
          <w:p w14:paraId="0A76AE9B" w14:textId="3B48EC7E" w:rsidR="0029397A" w:rsidRPr="00955490" w:rsidRDefault="0029397A" w:rsidP="00BB3F71">
            <w:pPr>
              <w:spacing w:before="120" w:after="60"/>
              <w:rPr>
                <w:rFonts w:ascii="Arial Narrow" w:hAnsi="Arial Narrow" w:cs="Calibri"/>
                <w:snapToGrid w:val="0"/>
                <w:lang w:val="en-GB"/>
              </w:rPr>
            </w:pPr>
            <w:r>
              <w:rPr>
                <w:rFonts w:ascii="Arial Narrow" w:hAnsi="Arial Narrow" w:cs="Calibri"/>
                <w:b/>
                <w:snapToGrid w:val="0"/>
              </w:rPr>
              <w:t xml:space="preserve">9. </w:t>
            </w:r>
            <w:r w:rsidRPr="00955490">
              <w:rPr>
                <w:rFonts w:ascii="Arial Narrow" w:hAnsi="Arial Narrow" w:cs="Calibri"/>
                <w:b/>
                <w:snapToGrid w:val="0"/>
              </w:rPr>
              <w:t xml:space="preserve">People attending the </w:t>
            </w:r>
            <w:r>
              <w:rPr>
                <w:rFonts w:ascii="Arial Narrow" w:hAnsi="Arial Narrow" w:cs="Calibri"/>
                <w:b/>
                <w:snapToGrid w:val="0"/>
              </w:rPr>
              <w:t xml:space="preserve">Exploratory </w:t>
            </w:r>
            <w:r w:rsidRPr="00955490">
              <w:rPr>
                <w:rFonts w:ascii="Arial Narrow" w:hAnsi="Arial Narrow" w:cs="Calibri"/>
                <w:b/>
                <w:snapToGrid w:val="0"/>
              </w:rPr>
              <w:t>workshops</w:t>
            </w:r>
            <w:r>
              <w:rPr>
                <w:rFonts w:ascii="Arial Narrow" w:hAnsi="Arial Narrow" w:cs="Calibri"/>
                <w:b/>
                <w:snapToGrid w:val="0"/>
              </w:rPr>
              <w:t xml:space="preserve">: </w:t>
            </w:r>
            <w:r w:rsidR="00AA1135" w:rsidRPr="00AA1135">
              <w:rPr>
                <w:rFonts w:ascii="Arial Narrow" w:hAnsi="Arial Narrow" w:cs="Calibri"/>
                <w:bCs/>
                <w:i/>
                <w:iCs/>
                <w:snapToGrid w:val="0"/>
              </w:rPr>
              <w:t>Please</w:t>
            </w:r>
            <w:r w:rsidR="00AA1135">
              <w:rPr>
                <w:rFonts w:ascii="Arial Narrow" w:hAnsi="Arial Narrow" w:cs="Calibri"/>
                <w:bCs/>
                <w:i/>
                <w:iCs/>
                <w:snapToGrid w:val="0"/>
              </w:rPr>
              <w:t xml:space="preserve"> name all the people attending the workshops including their position.</w:t>
            </w:r>
            <w:r w:rsidR="00AA1135" w:rsidRPr="00AA1135">
              <w:rPr>
                <w:rFonts w:ascii="Arial Narrow" w:hAnsi="Arial Narrow" w:cs="Calibri"/>
                <w:bCs/>
                <w:i/>
                <w:iCs/>
                <w:snapToGrid w:val="0"/>
              </w:rPr>
              <w:t xml:space="preserve"> </w:t>
            </w:r>
          </w:p>
        </w:tc>
      </w:tr>
      <w:tr w:rsidR="0029397A" w:rsidRPr="00955490" w14:paraId="3887FDEC" w14:textId="77777777" w:rsidTr="00BB3F71">
        <w:trPr>
          <w:trHeight w:val="112"/>
        </w:trPr>
        <w:tc>
          <w:tcPr>
            <w:tcW w:w="10206" w:type="dxa"/>
            <w:tcBorders>
              <w:bottom w:val="single" w:sz="12" w:space="0" w:color="auto"/>
            </w:tcBorders>
            <w:shd w:val="clear" w:color="auto" w:fill="FFFFFF"/>
          </w:tcPr>
          <w:p w14:paraId="72AED756" w14:textId="77777777" w:rsidR="0029397A" w:rsidRPr="00955490" w:rsidRDefault="0029397A" w:rsidP="00BB3F71">
            <w:pPr>
              <w:spacing w:before="120" w:after="60"/>
              <w:rPr>
                <w:rFonts w:ascii="Arial Narrow" w:hAnsi="Arial Narrow" w:cs="Calibri"/>
                <w:snapToGrid w:val="0"/>
                <w:lang w:val="en-GB"/>
              </w:rPr>
            </w:pPr>
          </w:p>
        </w:tc>
      </w:tr>
      <w:tr w:rsidR="0029397A" w:rsidRPr="00955490" w14:paraId="2C969926" w14:textId="77777777" w:rsidTr="00BB3F71">
        <w:trPr>
          <w:trHeight w:val="308"/>
        </w:trPr>
        <w:tc>
          <w:tcPr>
            <w:tcW w:w="10206" w:type="dxa"/>
            <w:tcBorders>
              <w:left w:val="nil"/>
              <w:right w:val="nil"/>
            </w:tcBorders>
            <w:shd w:val="pct5" w:color="auto" w:fill="FFFFFF"/>
          </w:tcPr>
          <w:p w14:paraId="54250DFE" w14:textId="6DC05569" w:rsidR="0029397A" w:rsidRPr="00955490" w:rsidRDefault="0029397A" w:rsidP="00BB3F71">
            <w:pPr>
              <w:spacing w:before="120" w:after="60"/>
              <w:rPr>
                <w:rFonts w:ascii="Arial Narrow" w:hAnsi="Arial Narrow" w:cs="Calibri"/>
                <w:snapToGrid w:val="0"/>
                <w:lang w:val="en-GB"/>
              </w:rPr>
            </w:pPr>
            <w:r>
              <w:rPr>
                <w:rFonts w:ascii="Arial Narrow" w:hAnsi="Arial Narrow" w:cs="Calibri"/>
                <w:b/>
                <w:snapToGrid w:val="0"/>
              </w:rPr>
              <w:t xml:space="preserve">10. </w:t>
            </w:r>
            <w:r w:rsidRPr="00955490">
              <w:rPr>
                <w:rFonts w:ascii="Arial Narrow" w:hAnsi="Arial Narrow" w:cs="Calibri"/>
                <w:b/>
                <w:snapToGrid w:val="0"/>
              </w:rPr>
              <w:t>Proposed starting date</w:t>
            </w:r>
            <w:r>
              <w:rPr>
                <w:rFonts w:ascii="Arial Narrow" w:hAnsi="Arial Narrow" w:cs="Calibri"/>
                <w:b/>
                <w:snapToGrid w:val="0"/>
              </w:rPr>
              <w:t xml:space="preserve"> and availability: </w:t>
            </w:r>
            <w:r w:rsidRPr="002F48DD">
              <w:rPr>
                <w:rFonts w:ascii="Arial Narrow" w:hAnsi="Arial Narrow" w:cs="Calibri"/>
                <w:bCs/>
                <w:i/>
                <w:iCs/>
                <w:snapToGrid w:val="0"/>
              </w:rPr>
              <w:t xml:space="preserve">Please clearly state the starting date no later than </w:t>
            </w:r>
            <w:r w:rsidR="00AA1135">
              <w:rPr>
                <w:rFonts w:ascii="Arial Narrow" w:hAnsi="Arial Narrow" w:cs="Calibri"/>
                <w:bCs/>
                <w:i/>
                <w:iCs/>
                <w:snapToGrid w:val="0"/>
              </w:rPr>
              <w:t>the 31</w:t>
            </w:r>
            <w:r w:rsidR="00AA1135" w:rsidRPr="00AA1135">
              <w:rPr>
                <w:rFonts w:ascii="Arial Narrow" w:hAnsi="Arial Narrow" w:cs="Calibri"/>
                <w:bCs/>
                <w:i/>
                <w:iCs/>
                <w:snapToGrid w:val="0"/>
                <w:vertAlign w:val="superscript"/>
              </w:rPr>
              <w:t>st</w:t>
            </w:r>
            <w:r w:rsidR="00AA1135">
              <w:rPr>
                <w:rFonts w:ascii="Arial Narrow" w:hAnsi="Arial Narrow" w:cs="Calibri"/>
                <w:bCs/>
                <w:i/>
                <w:iCs/>
                <w:snapToGrid w:val="0"/>
              </w:rPr>
              <w:t xml:space="preserve"> of March 2021</w:t>
            </w:r>
            <w:r w:rsidRPr="002F48DD">
              <w:rPr>
                <w:rFonts w:ascii="Arial Narrow" w:hAnsi="Arial Narrow" w:cs="Calibri"/>
                <w:bCs/>
                <w:i/>
                <w:iCs/>
                <w:snapToGrid w:val="0"/>
              </w:rPr>
              <w:t xml:space="preserve"> and the weekly availability for the workshops during the three-month period.</w:t>
            </w:r>
          </w:p>
        </w:tc>
      </w:tr>
      <w:tr w:rsidR="0029397A" w:rsidRPr="00955490" w14:paraId="07950430" w14:textId="77777777" w:rsidTr="00BB3F71">
        <w:trPr>
          <w:trHeight w:val="103"/>
        </w:trPr>
        <w:tc>
          <w:tcPr>
            <w:tcW w:w="10206" w:type="dxa"/>
            <w:tcBorders>
              <w:bottom w:val="single" w:sz="12" w:space="0" w:color="auto"/>
            </w:tcBorders>
            <w:shd w:val="clear" w:color="auto" w:fill="FFFFFF"/>
          </w:tcPr>
          <w:p w14:paraId="287E1269" w14:textId="77777777" w:rsidR="0029397A" w:rsidRPr="00955490" w:rsidRDefault="0029397A" w:rsidP="00BB3F71">
            <w:pPr>
              <w:spacing w:before="120" w:after="60"/>
              <w:rPr>
                <w:rFonts w:ascii="Arial Narrow" w:hAnsi="Arial Narrow" w:cs="Calibri"/>
                <w:snapToGrid w:val="0"/>
                <w:lang w:val="en-GB"/>
              </w:rPr>
            </w:pPr>
          </w:p>
        </w:tc>
      </w:tr>
    </w:tbl>
    <w:p w14:paraId="034A180A" w14:textId="446F39F6" w:rsidR="0047267F" w:rsidRDefault="00AA1135" w:rsidP="0047267F">
      <w:pPr>
        <w:spacing w:before="120" w:after="120" w:line="276" w:lineRule="auto"/>
        <w:jc w:val="both"/>
        <w:rPr>
          <w:rFonts w:ascii="Arial Narrow" w:hAnsi="Arial Narrow" w:cs="Calibri"/>
          <w:i/>
          <w:iCs/>
          <w:snapToGrid w:val="0"/>
        </w:rPr>
      </w:pPr>
      <w:r>
        <w:rPr>
          <w:rFonts w:ascii="Arial Narrow" w:hAnsi="Arial Narrow" w:cs="Calibri"/>
          <w:b/>
          <w:snapToGrid w:val="0"/>
        </w:rPr>
        <w:t xml:space="preserve">Note on ethics: </w:t>
      </w:r>
      <w:r w:rsidRPr="003C74B4">
        <w:rPr>
          <w:rFonts w:ascii="Arial Narrow" w:hAnsi="Arial Narrow" w:cs="Calibri"/>
          <w:i/>
          <w:iCs/>
          <w:snapToGrid w:val="0"/>
        </w:rPr>
        <w:t xml:space="preserve">if the exploration involves patients or their data please check your operating centre’s criteria on ethical approval; for general principles on ethics and innovation please refer to </w:t>
      </w:r>
      <w:hyperlink r:id="rId14" w:history="1">
        <w:r w:rsidRPr="003C74B4">
          <w:rPr>
            <w:rStyle w:val="Hyperlink"/>
            <w:rFonts w:ascii="Arial Narrow" w:hAnsi="Arial Narrow" w:cs="Calibri"/>
            <w:i/>
            <w:iCs/>
            <w:snapToGrid w:val="0"/>
          </w:rPr>
          <w:t>Ethics Framework for Humanitarian Innovation</w:t>
        </w:r>
      </w:hyperlink>
      <w:r w:rsidRPr="003C74B4">
        <w:rPr>
          <w:rFonts w:ascii="Arial Narrow" w:hAnsi="Arial Narrow" w:cs="Calibri"/>
          <w:i/>
          <w:iCs/>
          <w:snapToGrid w:val="0"/>
        </w:rPr>
        <w:t>.</w:t>
      </w:r>
    </w:p>
    <w:p w14:paraId="7A0F6396" w14:textId="77777777" w:rsidR="0047267F" w:rsidRDefault="0047267F">
      <w:pPr>
        <w:rPr>
          <w:rFonts w:ascii="Arial Narrow" w:hAnsi="Arial Narrow" w:cs="Calibri"/>
          <w:i/>
          <w:iCs/>
          <w:snapToGrid w:val="0"/>
        </w:rPr>
      </w:pPr>
      <w:r>
        <w:rPr>
          <w:rFonts w:ascii="Arial Narrow" w:hAnsi="Arial Narrow" w:cs="Calibri"/>
          <w:i/>
          <w:iCs/>
          <w:snapToGrid w:val="0"/>
        </w:rPr>
        <w:br w:type="page"/>
      </w:r>
    </w:p>
    <w:p w14:paraId="3D641B11" w14:textId="77777777" w:rsidR="0041394D" w:rsidRPr="0047267F" w:rsidRDefault="0041394D" w:rsidP="0047267F">
      <w:pPr>
        <w:spacing w:before="120" w:after="120" w:line="276" w:lineRule="auto"/>
        <w:jc w:val="both"/>
        <w:rPr>
          <w:rFonts w:ascii="Arial Narrow" w:hAnsi="Arial Narrow" w:cs="Calibri"/>
          <w:snapToGrid w:val="0"/>
        </w:rPr>
      </w:pPr>
    </w:p>
    <w:tbl>
      <w:tblPr>
        <w:tblStyle w:val="TableGrid"/>
        <w:tblW w:w="10206" w:type="dxa"/>
        <w:tblInd w:w="-572" w:type="dxa"/>
        <w:tblLook w:val="04A0" w:firstRow="1" w:lastRow="0" w:firstColumn="1" w:lastColumn="0" w:noHBand="0" w:noVBand="1"/>
      </w:tblPr>
      <w:tblGrid>
        <w:gridCol w:w="10206"/>
      </w:tblGrid>
      <w:tr w:rsidR="0041394D" w:rsidRPr="00BD4D97" w14:paraId="37E1CD41" w14:textId="77777777" w:rsidTr="0041394D">
        <w:tc>
          <w:tcPr>
            <w:tcW w:w="10206" w:type="dxa"/>
            <w:tcBorders>
              <w:top w:val="single" w:sz="4" w:space="0" w:color="auto"/>
              <w:left w:val="single" w:sz="4" w:space="0" w:color="auto"/>
              <w:bottom w:val="single" w:sz="4" w:space="0" w:color="auto"/>
              <w:right w:val="single" w:sz="4" w:space="0" w:color="auto"/>
            </w:tcBorders>
            <w:shd w:val="pct10" w:color="auto" w:fill="767171" w:themeFill="background2" w:themeFillShade="80"/>
          </w:tcPr>
          <w:p w14:paraId="63C2DC88" w14:textId="77777777" w:rsidR="0047267F" w:rsidRDefault="0047267F" w:rsidP="000D4D8A">
            <w:pPr>
              <w:shd w:val="clear" w:color="auto" w:fill="FFFFFF"/>
              <w:spacing w:before="60" w:after="60" w:line="276" w:lineRule="auto"/>
              <w:rPr>
                <w:rFonts w:ascii="Arial Narrow" w:hAnsi="Arial Narrow"/>
                <w:b/>
                <w:bCs/>
              </w:rPr>
            </w:pPr>
            <w:r>
              <w:rPr>
                <w:rFonts w:ascii="Arial Narrow" w:hAnsi="Arial Narrow"/>
                <w:b/>
                <w:bCs/>
              </w:rPr>
              <w:t>APPLICATION FEEDBACK:</w:t>
            </w:r>
          </w:p>
          <w:p w14:paraId="71B495C0" w14:textId="7DC40363" w:rsidR="0041394D" w:rsidRPr="00BD4D97" w:rsidRDefault="0041394D" w:rsidP="000D4D8A">
            <w:pPr>
              <w:shd w:val="clear" w:color="auto" w:fill="FFFFFF"/>
              <w:spacing w:before="60" w:after="60" w:line="276" w:lineRule="auto"/>
              <w:rPr>
                <w:rFonts w:ascii="Arial Narrow" w:hAnsi="Arial Narrow"/>
                <w:b/>
                <w:bCs/>
              </w:rPr>
            </w:pPr>
            <w:r w:rsidRPr="00BD4D97">
              <w:rPr>
                <w:rFonts w:ascii="Arial Narrow" w:hAnsi="Arial Narrow"/>
                <w:b/>
                <w:bCs/>
              </w:rPr>
              <w:t>How difficult (1) or easy (10) was the process to apply for this funding?</w:t>
            </w:r>
            <w:r>
              <w:rPr>
                <w:rFonts w:ascii="Arial Narrow" w:hAnsi="Arial Narrow"/>
                <w:b/>
                <w:bCs/>
              </w:rPr>
              <w:t xml:space="preserve"> </w:t>
            </w:r>
            <w:r w:rsidRPr="00BD4D97">
              <w:rPr>
                <w:rFonts w:ascii="Arial Narrow" w:hAnsi="Arial Narrow"/>
                <w:b/>
                <w:bCs/>
                <w:color w:val="FF0000"/>
                <w:sz w:val="15"/>
                <w:szCs w:val="15"/>
              </w:rPr>
              <w:t>MARK WITH AN ‘’X’’</w:t>
            </w:r>
          </w:p>
        </w:tc>
      </w:tr>
      <w:tr w:rsidR="0041394D" w:rsidRPr="00BD4D97" w14:paraId="7AB33813" w14:textId="77777777" w:rsidTr="0041394D">
        <w:tc>
          <w:tcPr>
            <w:tcW w:w="10206" w:type="dxa"/>
            <w:tcBorders>
              <w:top w:val="single" w:sz="4" w:space="0" w:color="auto"/>
              <w:left w:val="single" w:sz="4" w:space="0" w:color="auto"/>
              <w:bottom w:val="single" w:sz="4" w:space="0" w:color="auto"/>
              <w:right w:val="single" w:sz="4" w:space="0" w:color="auto"/>
            </w:tcBorders>
            <w:shd w:val="pct10" w:color="auto" w:fill="auto"/>
          </w:tcPr>
          <w:p w14:paraId="6C8BFCAB" w14:textId="77777777" w:rsidR="0041394D" w:rsidRDefault="0041394D" w:rsidP="000D4D8A">
            <w:pPr>
              <w:shd w:val="clear" w:color="auto" w:fill="FFFFFF"/>
              <w:spacing w:before="60" w:after="60" w:line="276" w:lineRule="auto"/>
              <w:rPr>
                <w:rFonts w:ascii="Arial Narrow" w:hAnsi="Arial Narrow"/>
              </w:rPr>
            </w:pPr>
          </w:p>
          <w:p w14:paraId="516925F4" w14:textId="77777777" w:rsidR="0041394D" w:rsidRDefault="0041394D" w:rsidP="000D4D8A">
            <w:pPr>
              <w:shd w:val="clear" w:color="auto" w:fill="FFFFFF"/>
              <w:spacing w:before="60" w:after="60" w:line="276" w:lineRule="auto"/>
              <w:rPr>
                <w:rFonts w:ascii="Arial Narrow" w:hAnsi="Arial Narrow"/>
              </w:rPr>
            </w:pPr>
            <w:r>
              <w:rPr>
                <w:rFonts w:ascii="Arial Narrow" w:hAnsi="Arial Narrow"/>
              </w:rPr>
              <w:t xml:space="preserve"> (Difficult) ___ 1    ___ 2    ___ 3    ___ 4    ___ 5    ___ 6    ___ 7    ___ 8    ___ 9    ___ 10 (Easy)</w:t>
            </w:r>
          </w:p>
          <w:p w14:paraId="49E1E8F7" w14:textId="77777777" w:rsidR="0041394D" w:rsidRPr="00BD4D97" w:rsidRDefault="0041394D" w:rsidP="000D4D8A">
            <w:pPr>
              <w:shd w:val="clear" w:color="auto" w:fill="FFFFFF"/>
              <w:spacing w:before="60" w:after="60" w:line="276" w:lineRule="auto"/>
              <w:rPr>
                <w:rFonts w:ascii="Arial Narrow" w:hAnsi="Arial Narrow"/>
                <w:b/>
                <w:bCs/>
              </w:rPr>
            </w:pPr>
          </w:p>
        </w:tc>
      </w:tr>
    </w:tbl>
    <w:p w14:paraId="3CBE96B1" w14:textId="73820EA9" w:rsidR="0041394D" w:rsidRDefault="0041394D" w:rsidP="00A83415">
      <w:pPr>
        <w:spacing w:line="276" w:lineRule="auto"/>
        <w:jc w:val="both"/>
        <w:rPr>
          <w:rFonts w:ascii="Arial Narrow" w:hAnsi="Arial Narrow"/>
        </w:rPr>
      </w:pPr>
    </w:p>
    <w:p w14:paraId="5CA88244" w14:textId="77777777" w:rsidR="005F673A" w:rsidRDefault="005F673A" w:rsidP="005F673A">
      <w:pPr>
        <w:spacing w:line="276" w:lineRule="auto"/>
        <w:jc w:val="center"/>
        <w:rPr>
          <w:rFonts w:ascii="Arial Narrow" w:hAnsi="Arial Narrow"/>
          <w:b/>
          <w:bCs/>
          <w:sz w:val="32"/>
          <w:szCs w:val="32"/>
          <w:u w:val="single"/>
        </w:rPr>
      </w:pPr>
    </w:p>
    <w:p w14:paraId="5F795E48" w14:textId="0FDAEC50" w:rsidR="005F673A" w:rsidRPr="005F673A" w:rsidRDefault="005F673A" w:rsidP="005F673A">
      <w:pPr>
        <w:spacing w:line="276" w:lineRule="auto"/>
        <w:jc w:val="center"/>
        <w:rPr>
          <w:rFonts w:ascii="Arial Narrow" w:hAnsi="Arial Narrow"/>
          <w:b/>
          <w:bCs/>
          <w:sz w:val="32"/>
          <w:szCs w:val="32"/>
          <w:u w:val="single"/>
        </w:rPr>
      </w:pPr>
      <w:r w:rsidRPr="005F673A">
        <w:rPr>
          <w:rFonts w:ascii="Arial Narrow" w:hAnsi="Arial Narrow"/>
          <w:b/>
          <w:bCs/>
          <w:sz w:val="32"/>
          <w:szCs w:val="32"/>
          <w:u w:val="single"/>
        </w:rPr>
        <w:t xml:space="preserve">WHEN COMPLETED SUBMIT THIS FORM TO </w:t>
      </w:r>
      <w:hyperlink r:id="rId15" w:history="1">
        <w:r w:rsidRPr="005F673A">
          <w:rPr>
            <w:rStyle w:val="Hyperlink"/>
            <w:rFonts w:ascii="Arial Narrow" w:hAnsi="Arial Narrow" w:cs="Arial"/>
            <w:b/>
            <w:bCs/>
            <w:sz w:val="32"/>
            <w:szCs w:val="32"/>
            <w:lang w:eastAsia="en-GB"/>
          </w:rPr>
          <w:t>innovation.manson@london.msf.org</w:t>
        </w:r>
      </w:hyperlink>
    </w:p>
    <w:sectPr w:rsidR="005F673A" w:rsidRPr="005F673A" w:rsidSect="006F700E">
      <w:headerReference w:type="default" r:id="rId16"/>
      <w:footerReference w:type="default" r:id="rId17"/>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BF4F" w14:textId="77777777" w:rsidR="00A159A8" w:rsidRDefault="00A159A8" w:rsidP="00CD281D">
      <w:r>
        <w:separator/>
      </w:r>
    </w:p>
  </w:endnote>
  <w:endnote w:type="continuationSeparator" w:id="0">
    <w:p w14:paraId="32A4F7C4" w14:textId="77777777" w:rsidR="00A159A8" w:rsidRDefault="00A159A8" w:rsidP="00CD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CC5" w14:textId="77777777" w:rsidR="006F700E" w:rsidRPr="006F700E" w:rsidRDefault="006F700E">
    <w:pPr>
      <w:pStyle w:val="Footer"/>
      <w:jc w:val="right"/>
      <w:rPr>
        <w:rFonts w:ascii="Arial" w:hAnsi="Arial" w:cs="Arial"/>
      </w:rPr>
    </w:pPr>
    <w:r w:rsidRPr="006F700E">
      <w:rPr>
        <w:rFonts w:ascii="Arial" w:hAnsi="Arial" w:cs="Arial"/>
      </w:rPr>
      <w:fldChar w:fldCharType="begin"/>
    </w:r>
    <w:r w:rsidRPr="006F700E">
      <w:rPr>
        <w:rFonts w:ascii="Arial" w:hAnsi="Arial" w:cs="Arial"/>
      </w:rPr>
      <w:instrText xml:space="preserve"> PAGE   \* MERGEFORMAT </w:instrText>
    </w:r>
    <w:r w:rsidRPr="006F700E">
      <w:rPr>
        <w:rFonts w:ascii="Arial" w:hAnsi="Arial" w:cs="Arial"/>
      </w:rPr>
      <w:fldChar w:fldCharType="separate"/>
    </w:r>
    <w:r w:rsidR="007D357C">
      <w:rPr>
        <w:rFonts w:ascii="Arial" w:hAnsi="Arial" w:cs="Arial"/>
        <w:noProof/>
      </w:rPr>
      <w:t>1</w:t>
    </w:r>
    <w:r w:rsidRPr="006F700E">
      <w:rPr>
        <w:rFonts w:ascii="Arial" w:hAnsi="Arial" w:cs="Arial"/>
      </w:rPr>
      <w:fldChar w:fldCharType="end"/>
    </w:r>
  </w:p>
  <w:p w14:paraId="619CDB1B" w14:textId="77777777" w:rsidR="006F700E" w:rsidRDefault="006F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8E6D" w14:textId="77777777" w:rsidR="00A159A8" w:rsidRDefault="00A159A8" w:rsidP="00CD281D">
      <w:r>
        <w:separator/>
      </w:r>
    </w:p>
  </w:footnote>
  <w:footnote w:type="continuationSeparator" w:id="0">
    <w:p w14:paraId="5738E5ED" w14:textId="77777777" w:rsidR="00A159A8" w:rsidRDefault="00A159A8" w:rsidP="00CD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50F" w14:textId="3BE697CC" w:rsidR="0060375E" w:rsidRPr="003B2C09" w:rsidRDefault="00415979" w:rsidP="00CD281D">
    <w:pPr>
      <w:pStyle w:val="ANZIBBodyText"/>
      <w:spacing w:before="120"/>
      <w:rPr>
        <w:rFonts w:ascii="Arial Narrow" w:hAnsi="Arial Narrow"/>
        <w:b/>
        <w:bCs/>
        <w:iCs/>
      </w:rPr>
    </w:pPr>
    <w:r w:rsidRPr="003B2C09">
      <w:rPr>
        <w:rFonts w:ascii="Arial Narrow" w:hAnsi="Arial Narrow"/>
        <w:b/>
        <w:bCs/>
        <w:iCs/>
      </w:rPr>
      <w:t>SAPLING NURSERY</w:t>
    </w:r>
    <w:r w:rsidR="00E02112" w:rsidRPr="003B2C09">
      <w:rPr>
        <w:rFonts w:ascii="Arial Narrow" w:hAnsi="Arial Narrow"/>
        <w:b/>
        <w:bCs/>
        <w:iCs/>
      </w:rPr>
      <w:t xml:space="preserve"> EXPLORATORY GRANT</w:t>
    </w:r>
    <w:r w:rsidR="00D82DF8" w:rsidRPr="003B2C09">
      <w:rPr>
        <w:rFonts w:ascii="Arial Narrow" w:hAnsi="Arial Narrow"/>
        <w:b/>
        <w:bCs/>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DA0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95823"/>
    <w:multiLevelType w:val="hybridMultilevel"/>
    <w:tmpl w:val="19309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C3E52"/>
    <w:multiLevelType w:val="hybridMultilevel"/>
    <w:tmpl w:val="082AA518"/>
    <w:lvl w:ilvl="0" w:tplc="0A68BB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5267D"/>
    <w:multiLevelType w:val="hybridMultilevel"/>
    <w:tmpl w:val="83FA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C794B"/>
    <w:multiLevelType w:val="hybridMultilevel"/>
    <w:tmpl w:val="35D2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C65FAC"/>
    <w:multiLevelType w:val="hybridMultilevel"/>
    <w:tmpl w:val="2DC660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C28DE"/>
    <w:multiLevelType w:val="hybridMultilevel"/>
    <w:tmpl w:val="FFC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D6F77"/>
    <w:multiLevelType w:val="hybridMultilevel"/>
    <w:tmpl w:val="D41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93486"/>
    <w:multiLevelType w:val="hybridMultilevel"/>
    <w:tmpl w:val="1474E5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65AB9"/>
    <w:multiLevelType w:val="hybridMultilevel"/>
    <w:tmpl w:val="8A74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382931"/>
    <w:multiLevelType w:val="hybridMultilevel"/>
    <w:tmpl w:val="9DAC6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A36270"/>
    <w:multiLevelType w:val="hybridMultilevel"/>
    <w:tmpl w:val="7B7835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87625E"/>
    <w:multiLevelType w:val="hybridMultilevel"/>
    <w:tmpl w:val="14F44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117F18"/>
    <w:multiLevelType w:val="hybridMultilevel"/>
    <w:tmpl w:val="1A848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532E0"/>
    <w:multiLevelType w:val="hybridMultilevel"/>
    <w:tmpl w:val="157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97A82"/>
    <w:multiLevelType w:val="multilevel"/>
    <w:tmpl w:val="6054E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905A44"/>
    <w:multiLevelType w:val="hybridMultilevel"/>
    <w:tmpl w:val="55169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F344C"/>
    <w:multiLevelType w:val="hybridMultilevel"/>
    <w:tmpl w:val="2E98F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14293"/>
    <w:multiLevelType w:val="hybridMultilevel"/>
    <w:tmpl w:val="87E6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242DA3"/>
    <w:multiLevelType w:val="hybridMultilevel"/>
    <w:tmpl w:val="1AA2338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022BA9"/>
    <w:multiLevelType w:val="hybridMultilevel"/>
    <w:tmpl w:val="B798C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75476"/>
    <w:multiLevelType w:val="hybridMultilevel"/>
    <w:tmpl w:val="CFD6E2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D16F3A"/>
    <w:multiLevelType w:val="hybridMultilevel"/>
    <w:tmpl w:val="AA7E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26B82"/>
    <w:multiLevelType w:val="hybridMultilevel"/>
    <w:tmpl w:val="3CA29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CC2512"/>
    <w:multiLevelType w:val="hybridMultilevel"/>
    <w:tmpl w:val="1474E5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64EDD"/>
    <w:multiLevelType w:val="hybridMultilevel"/>
    <w:tmpl w:val="7D0489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12209"/>
    <w:multiLevelType w:val="hybridMultilevel"/>
    <w:tmpl w:val="F38A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500B81"/>
    <w:multiLevelType w:val="hybridMultilevel"/>
    <w:tmpl w:val="EED04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4501C"/>
    <w:multiLevelType w:val="hybridMultilevel"/>
    <w:tmpl w:val="9FFC0F56"/>
    <w:lvl w:ilvl="0" w:tplc="10725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43C6B"/>
    <w:multiLevelType w:val="hybridMultilevel"/>
    <w:tmpl w:val="1070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05533"/>
    <w:multiLevelType w:val="hybridMultilevel"/>
    <w:tmpl w:val="8EC4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00D69"/>
    <w:multiLevelType w:val="hybridMultilevel"/>
    <w:tmpl w:val="2CDC3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6940FC"/>
    <w:multiLevelType w:val="hybridMultilevel"/>
    <w:tmpl w:val="8446E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D2A1D"/>
    <w:multiLevelType w:val="hybridMultilevel"/>
    <w:tmpl w:val="ABE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45D0B"/>
    <w:multiLevelType w:val="hybridMultilevel"/>
    <w:tmpl w:val="2E98F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C0C1B"/>
    <w:multiLevelType w:val="hybridMultilevel"/>
    <w:tmpl w:val="58EA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70569"/>
    <w:multiLevelType w:val="hybridMultilevel"/>
    <w:tmpl w:val="9D42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54823"/>
    <w:multiLevelType w:val="hybridMultilevel"/>
    <w:tmpl w:val="7996E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A1D8A"/>
    <w:multiLevelType w:val="hybridMultilevel"/>
    <w:tmpl w:val="F0D4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E7ADD"/>
    <w:multiLevelType w:val="hybridMultilevel"/>
    <w:tmpl w:val="6E42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96A35"/>
    <w:multiLevelType w:val="hybridMultilevel"/>
    <w:tmpl w:val="68E48EB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1" w15:restartNumberingAfterBreak="0">
    <w:nsid w:val="749703D3"/>
    <w:multiLevelType w:val="hybridMultilevel"/>
    <w:tmpl w:val="BAEC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A675B"/>
    <w:multiLevelType w:val="hybridMultilevel"/>
    <w:tmpl w:val="2E98F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96408"/>
    <w:multiLevelType w:val="hybridMultilevel"/>
    <w:tmpl w:val="AF9C9E6E"/>
    <w:lvl w:ilvl="0" w:tplc="D77E7EEE">
      <w:start w:val="1"/>
      <w:numFmt w:val="bullet"/>
      <w:lvlText w:val="●"/>
      <w:lvlJc w:val="left"/>
      <w:pPr>
        <w:ind w:left="720" w:firstLine="360"/>
      </w:pPr>
      <w:rPr>
        <w:u w:val="none"/>
      </w:rPr>
    </w:lvl>
    <w:lvl w:ilvl="1" w:tplc="E342089A">
      <w:start w:val="1"/>
      <w:numFmt w:val="bullet"/>
      <w:lvlText w:val="○"/>
      <w:lvlJc w:val="left"/>
      <w:pPr>
        <w:ind w:left="1440" w:firstLine="1080"/>
      </w:pPr>
      <w:rPr>
        <w:u w:val="none"/>
      </w:rPr>
    </w:lvl>
    <w:lvl w:ilvl="2" w:tplc="652CD264">
      <w:start w:val="1"/>
      <w:numFmt w:val="bullet"/>
      <w:lvlText w:val="■"/>
      <w:lvlJc w:val="left"/>
      <w:pPr>
        <w:ind w:left="2160" w:firstLine="1800"/>
      </w:pPr>
      <w:rPr>
        <w:u w:val="none"/>
      </w:rPr>
    </w:lvl>
    <w:lvl w:ilvl="3" w:tplc="E21CDB72">
      <w:start w:val="1"/>
      <w:numFmt w:val="bullet"/>
      <w:lvlText w:val="●"/>
      <w:lvlJc w:val="left"/>
      <w:pPr>
        <w:ind w:left="2880" w:firstLine="2520"/>
      </w:pPr>
      <w:rPr>
        <w:u w:val="none"/>
      </w:rPr>
    </w:lvl>
    <w:lvl w:ilvl="4" w:tplc="295E40DC">
      <w:start w:val="1"/>
      <w:numFmt w:val="bullet"/>
      <w:lvlText w:val="○"/>
      <w:lvlJc w:val="left"/>
      <w:pPr>
        <w:ind w:left="3600" w:firstLine="3240"/>
      </w:pPr>
      <w:rPr>
        <w:u w:val="none"/>
      </w:rPr>
    </w:lvl>
    <w:lvl w:ilvl="5" w:tplc="AAB8E7AC">
      <w:start w:val="1"/>
      <w:numFmt w:val="bullet"/>
      <w:lvlText w:val="■"/>
      <w:lvlJc w:val="left"/>
      <w:pPr>
        <w:ind w:left="4320" w:firstLine="3960"/>
      </w:pPr>
      <w:rPr>
        <w:u w:val="none"/>
      </w:rPr>
    </w:lvl>
    <w:lvl w:ilvl="6" w:tplc="528C2A64">
      <w:start w:val="1"/>
      <w:numFmt w:val="bullet"/>
      <w:lvlText w:val="●"/>
      <w:lvlJc w:val="left"/>
      <w:pPr>
        <w:ind w:left="5040" w:firstLine="4680"/>
      </w:pPr>
      <w:rPr>
        <w:u w:val="none"/>
      </w:rPr>
    </w:lvl>
    <w:lvl w:ilvl="7" w:tplc="B3405564">
      <w:start w:val="1"/>
      <w:numFmt w:val="bullet"/>
      <w:lvlText w:val="○"/>
      <w:lvlJc w:val="left"/>
      <w:pPr>
        <w:ind w:left="5760" w:firstLine="5400"/>
      </w:pPr>
      <w:rPr>
        <w:u w:val="none"/>
      </w:rPr>
    </w:lvl>
    <w:lvl w:ilvl="8" w:tplc="41F84DD8">
      <w:start w:val="1"/>
      <w:numFmt w:val="bullet"/>
      <w:lvlText w:val="■"/>
      <w:lvlJc w:val="left"/>
      <w:pPr>
        <w:ind w:left="6480" w:firstLine="6120"/>
      </w:pPr>
      <w:rPr>
        <w:u w:val="none"/>
      </w:rPr>
    </w:lvl>
  </w:abstractNum>
  <w:abstractNum w:abstractNumId="44" w15:restartNumberingAfterBreak="0">
    <w:nsid w:val="7B1103AB"/>
    <w:multiLevelType w:val="hybridMultilevel"/>
    <w:tmpl w:val="C61A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03479"/>
    <w:multiLevelType w:val="hybridMultilevel"/>
    <w:tmpl w:val="465A7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BC1510"/>
    <w:multiLevelType w:val="hybridMultilevel"/>
    <w:tmpl w:val="76284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21"/>
  </w:num>
  <w:num w:numId="3">
    <w:abstractNumId w:val="12"/>
  </w:num>
  <w:num w:numId="4">
    <w:abstractNumId w:val="29"/>
  </w:num>
  <w:num w:numId="5">
    <w:abstractNumId w:val="31"/>
  </w:num>
  <w:num w:numId="6">
    <w:abstractNumId w:val="45"/>
  </w:num>
  <w:num w:numId="7">
    <w:abstractNumId w:val="23"/>
  </w:num>
  <w:num w:numId="8">
    <w:abstractNumId w:val="19"/>
  </w:num>
  <w:num w:numId="9">
    <w:abstractNumId w:val="16"/>
  </w:num>
  <w:num w:numId="10">
    <w:abstractNumId w:val="9"/>
  </w:num>
  <w:num w:numId="11">
    <w:abstractNumId w:val="13"/>
  </w:num>
  <w:num w:numId="12">
    <w:abstractNumId w:val="4"/>
  </w:num>
  <w:num w:numId="13">
    <w:abstractNumId w:val="46"/>
  </w:num>
  <w:num w:numId="14">
    <w:abstractNumId w:val="18"/>
  </w:num>
  <w:num w:numId="15">
    <w:abstractNumId w:val="32"/>
  </w:num>
  <w:num w:numId="16">
    <w:abstractNumId w:val="1"/>
  </w:num>
  <w:num w:numId="17">
    <w:abstractNumId w:val="26"/>
  </w:num>
  <w:num w:numId="18">
    <w:abstractNumId w:val="10"/>
  </w:num>
  <w:num w:numId="19">
    <w:abstractNumId w:val="38"/>
  </w:num>
  <w:num w:numId="20">
    <w:abstractNumId w:val="33"/>
  </w:num>
  <w:num w:numId="21">
    <w:abstractNumId w:val="0"/>
  </w:num>
  <w:num w:numId="22">
    <w:abstractNumId w:val="44"/>
  </w:num>
  <w:num w:numId="23">
    <w:abstractNumId w:val="6"/>
  </w:num>
  <w:num w:numId="24">
    <w:abstractNumId w:val="24"/>
  </w:num>
  <w:num w:numId="25">
    <w:abstractNumId w:val="11"/>
  </w:num>
  <w:num w:numId="26">
    <w:abstractNumId w:val="30"/>
  </w:num>
  <w:num w:numId="27">
    <w:abstractNumId w:val="41"/>
  </w:num>
  <w:num w:numId="28">
    <w:abstractNumId w:val="43"/>
  </w:num>
  <w:num w:numId="29">
    <w:abstractNumId w:val="35"/>
  </w:num>
  <w:num w:numId="30">
    <w:abstractNumId w:val="7"/>
  </w:num>
  <w:num w:numId="31">
    <w:abstractNumId w:val="22"/>
  </w:num>
  <w:num w:numId="32">
    <w:abstractNumId w:val="36"/>
  </w:num>
  <w:num w:numId="33">
    <w:abstractNumId w:val="14"/>
  </w:num>
  <w:num w:numId="34">
    <w:abstractNumId w:val="3"/>
  </w:num>
  <w:num w:numId="35">
    <w:abstractNumId w:val="25"/>
  </w:num>
  <w:num w:numId="36">
    <w:abstractNumId w:val="27"/>
  </w:num>
  <w:num w:numId="37">
    <w:abstractNumId w:val="37"/>
  </w:num>
  <w:num w:numId="38">
    <w:abstractNumId w:val="17"/>
  </w:num>
  <w:num w:numId="39">
    <w:abstractNumId w:val="42"/>
  </w:num>
  <w:num w:numId="40">
    <w:abstractNumId w:val="34"/>
  </w:num>
  <w:num w:numId="41">
    <w:abstractNumId w:val="40"/>
  </w:num>
  <w:num w:numId="42">
    <w:abstractNumId w:val="8"/>
  </w:num>
  <w:num w:numId="43">
    <w:abstractNumId w:val="5"/>
  </w:num>
  <w:num w:numId="44">
    <w:abstractNumId w:val="28"/>
  </w:num>
  <w:num w:numId="45">
    <w:abstractNumId w:val="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1D"/>
    <w:rsid w:val="00001A9A"/>
    <w:rsid w:val="00004F1C"/>
    <w:rsid w:val="00010920"/>
    <w:rsid w:val="00014177"/>
    <w:rsid w:val="00017E24"/>
    <w:rsid w:val="00030531"/>
    <w:rsid w:val="00032F98"/>
    <w:rsid w:val="00035C8F"/>
    <w:rsid w:val="00045CEE"/>
    <w:rsid w:val="00063779"/>
    <w:rsid w:val="00065B57"/>
    <w:rsid w:val="0007339D"/>
    <w:rsid w:val="00073A25"/>
    <w:rsid w:val="000770D2"/>
    <w:rsid w:val="00096F94"/>
    <w:rsid w:val="000B0D7C"/>
    <w:rsid w:val="000B3967"/>
    <w:rsid w:val="000C3FB7"/>
    <w:rsid w:val="000D5E2D"/>
    <w:rsid w:val="000E396C"/>
    <w:rsid w:val="000E745F"/>
    <w:rsid w:val="000F0DF0"/>
    <w:rsid w:val="000F7C45"/>
    <w:rsid w:val="00110813"/>
    <w:rsid w:val="00113B7D"/>
    <w:rsid w:val="0011701A"/>
    <w:rsid w:val="0012391B"/>
    <w:rsid w:val="00126332"/>
    <w:rsid w:val="001329C4"/>
    <w:rsid w:val="0015795C"/>
    <w:rsid w:val="00164CF2"/>
    <w:rsid w:val="00172C16"/>
    <w:rsid w:val="0017592B"/>
    <w:rsid w:val="001839BD"/>
    <w:rsid w:val="001A1BF3"/>
    <w:rsid w:val="001A3633"/>
    <w:rsid w:val="001B5782"/>
    <w:rsid w:val="001C3E65"/>
    <w:rsid w:val="001D70DF"/>
    <w:rsid w:val="001E27C0"/>
    <w:rsid w:val="001E4EF2"/>
    <w:rsid w:val="00206CEC"/>
    <w:rsid w:val="00215B0F"/>
    <w:rsid w:val="00223B50"/>
    <w:rsid w:val="002244BE"/>
    <w:rsid w:val="00242373"/>
    <w:rsid w:val="0024265C"/>
    <w:rsid w:val="00242D4F"/>
    <w:rsid w:val="002537F6"/>
    <w:rsid w:val="00262BE3"/>
    <w:rsid w:val="00263156"/>
    <w:rsid w:val="00263457"/>
    <w:rsid w:val="00273477"/>
    <w:rsid w:val="0028204B"/>
    <w:rsid w:val="002820C3"/>
    <w:rsid w:val="00283877"/>
    <w:rsid w:val="00285502"/>
    <w:rsid w:val="00292C06"/>
    <w:rsid w:val="002938A1"/>
    <w:rsid w:val="0029397A"/>
    <w:rsid w:val="002A10B4"/>
    <w:rsid w:val="002A41F9"/>
    <w:rsid w:val="002A54AB"/>
    <w:rsid w:val="002C593C"/>
    <w:rsid w:val="002D67CE"/>
    <w:rsid w:val="002E607D"/>
    <w:rsid w:val="002F48DD"/>
    <w:rsid w:val="002F5CBA"/>
    <w:rsid w:val="0030025E"/>
    <w:rsid w:val="00301618"/>
    <w:rsid w:val="00307EC8"/>
    <w:rsid w:val="00314315"/>
    <w:rsid w:val="00316AE8"/>
    <w:rsid w:val="0032726B"/>
    <w:rsid w:val="00333FE5"/>
    <w:rsid w:val="0034089E"/>
    <w:rsid w:val="00341443"/>
    <w:rsid w:val="00344216"/>
    <w:rsid w:val="00360213"/>
    <w:rsid w:val="003656A3"/>
    <w:rsid w:val="003776C5"/>
    <w:rsid w:val="00387817"/>
    <w:rsid w:val="003922C2"/>
    <w:rsid w:val="00392A55"/>
    <w:rsid w:val="00394595"/>
    <w:rsid w:val="003A5DAE"/>
    <w:rsid w:val="003A741C"/>
    <w:rsid w:val="003B04AF"/>
    <w:rsid w:val="003B2ABC"/>
    <w:rsid w:val="003B2C09"/>
    <w:rsid w:val="003B39BC"/>
    <w:rsid w:val="003C74B4"/>
    <w:rsid w:val="003D3D24"/>
    <w:rsid w:val="003E2071"/>
    <w:rsid w:val="003E6838"/>
    <w:rsid w:val="003E7A3A"/>
    <w:rsid w:val="003F123E"/>
    <w:rsid w:val="0040157E"/>
    <w:rsid w:val="0041394D"/>
    <w:rsid w:val="00415979"/>
    <w:rsid w:val="004442FE"/>
    <w:rsid w:val="00461E89"/>
    <w:rsid w:val="0047267F"/>
    <w:rsid w:val="0047490E"/>
    <w:rsid w:val="00477C83"/>
    <w:rsid w:val="00481FA4"/>
    <w:rsid w:val="00487561"/>
    <w:rsid w:val="0049412D"/>
    <w:rsid w:val="004A0EEA"/>
    <w:rsid w:val="004B56E3"/>
    <w:rsid w:val="004B7187"/>
    <w:rsid w:val="004C1B58"/>
    <w:rsid w:val="004C5FAA"/>
    <w:rsid w:val="004C738C"/>
    <w:rsid w:val="004D4051"/>
    <w:rsid w:val="004E0F4E"/>
    <w:rsid w:val="004F0D59"/>
    <w:rsid w:val="00501A5A"/>
    <w:rsid w:val="005059E4"/>
    <w:rsid w:val="00522B74"/>
    <w:rsid w:val="00523EA4"/>
    <w:rsid w:val="00525810"/>
    <w:rsid w:val="00526292"/>
    <w:rsid w:val="00530962"/>
    <w:rsid w:val="00531752"/>
    <w:rsid w:val="00535FAB"/>
    <w:rsid w:val="005454E8"/>
    <w:rsid w:val="00550A57"/>
    <w:rsid w:val="0056265C"/>
    <w:rsid w:val="00564FF8"/>
    <w:rsid w:val="00571448"/>
    <w:rsid w:val="005862D1"/>
    <w:rsid w:val="005873FA"/>
    <w:rsid w:val="00590770"/>
    <w:rsid w:val="00594BA1"/>
    <w:rsid w:val="005A51E6"/>
    <w:rsid w:val="005C1BFE"/>
    <w:rsid w:val="005C3C8F"/>
    <w:rsid w:val="005D409F"/>
    <w:rsid w:val="005D43D4"/>
    <w:rsid w:val="005E0AC5"/>
    <w:rsid w:val="005E480D"/>
    <w:rsid w:val="005F673A"/>
    <w:rsid w:val="00601F5C"/>
    <w:rsid w:val="0060375E"/>
    <w:rsid w:val="0060750F"/>
    <w:rsid w:val="006102B3"/>
    <w:rsid w:val="00620824"/>
    <w:rsid w:val="006310ED"/>
    <w:rsid w:val="006339E4"/>
    <w:rsid w:val="0064667C"/>
    <w:rsid w:val="00660D54"/>
    <w:rsid w:val="006624FA"/>
    <w:rsid w:val="00665688"/>
    <w:rsid w:val="006660B0"/>
    <w:rsid w:val="00671971"/>
    <w:rsid w:val="00680791"/>
    <w:rsid w:val="006D1183"/>
    <w:rsid w:val="006D2580"/>
    <w:rsid w:val="006E3FA7"/>
    <w:rsid w:val="006F700E"/>
    <w:rsid w:val="00715ABF"/>
    <w:rsid w:val="00725E2B"/>
    <w:rsid w:val="007320D6"/>
    <w:rsid w:val="00733E61"/>
    <w:rsid w:val="00737A6B"/>
    <w:rsid w:val="00740E3D"/>
    <w:rsid w:val="00745AF6"/>
    <w:rsid w:val="00760483"/>
    <w:rsid w:val="0076112F"/>
    <w:rsid w:val="00770BD7"/>
    <w:rsid w:val="00774D52"/>
    <w:rsid w:val="0079230D"/>
    <w:rsid w:val="007A1367"/>
    <w:rsid w:val="007A4E7E"/>
    <w:rsid w:val="007B30B4"/>
    <w:rsid w:val="007B6144"/>
    <w:rsid w:val="007B67C8"/>
    <w:rsid w:val="007C22CC"/>
    <w:rsid w:val="007C4A37"/>
    <w:rsid w:val="007D357C"/>
    <w:rsid w:val="007E0530"/>
    <w:rsid w:val="007E47FB"/>
    <w:rsid w:val="007E5592"/>
    <w:rsid w:val="007F1582"/>
    <w:rsid w:val="007F431A"/>
    <w:rsid w:val="007F45AF"/>
    <w:rsid w:val="007F5A10"/>
    <w:rsid w:val="007F62E1"/>
    <w:rsid w:val="007F6B03"/>
    <w:rsid w:val="00803B08"/>
    <w:rsid w:val="008403AE"/>
    <w:rsid w:val="00841648"/>
    <w:rsid w:val="00855DAE"/>
    <w:rsid w:val="00861D03"/>
    <w:rsid w:val="00861FCB"/>
    <w:rsid w:val="00862D4A"/>
    <w:rsid w:val="008707AE"/>
    <w:rsid w:val="00873E8C"/>
    <w:rsid w:val="00876CC7"/>
    <w:rsid w:val="008A07DF"/>
    <w:rsid w:val="008C32F9"/>
    <w:rsid w:val="008D3256"/>
    <w:rsid w:val="008E4748"/>
    <w:rsid w:val="008E7432"/>
    <w:rsid w:val="008F7F5C"/>
    <w:rsid w:val="00902BD9"/>
    <w:rsid w:val="00923998"/>
    <w:rsid w:val="00926936"/>
    <w:rsid w:val="00930130"/>
    <w:rsid w:val="00932848"/>
    <w:rsid w:val="00943A11"/>
    <w:rsid w:val="00945A73"/>
    <w:rsid w:val="00951AA0"/>
    <w:rsid w:val="00953B11"/>
    <w:rsid w:val="00955490"/>
    <w:rsid w:val="00955A52"/>
    <w:rsid w:val="00956A6C"/>
    <w:rsid w:val="009609A9"/>
    <w:rsid w:val="00960FEC"/>
    <w:rsid w:val="009619C4"/>
    <w:rsid w:val="00967821"/>
    <w:rsid w:val="00970BAB"/>
    <w:rsid w:val="0097313C"/>
    <w:rsid w:val="00974446"/>
    <w:rsid w:val="009872DD"/>
    <w:rsid w:val="00993E08"/>
    <w:rsid w:val="00996A1A"/>
    <w:rsid w:val="009A1204"/>
    <w:rsid w:val="009A4D24"/>
    <w:rsid w:val="009A65E1"/>
    <w:rsid w:val="009B1B98"/>
    <w:rsid w:val="009B692F"/>
    <w:rsid w:val="009C035F"/>
    <w:rsid w:val="009C4CFC"/>
    <w:rsid w:val="009C4F83"/>
    <w:rsid w:val="009D3264"/>
    <w:rsid w:val="00A04873"/>
    <w:rsid w:val="00A06882"/>
    <w:rsid w:val="00A0776F"/>
    <w:rsid w:val="00A152CC"/>
    <w:rsid w:val="00A155D4"/>
    <w:rsid w:val="00A159A8"/>
    <w:rsid w:val="00A31BB5"/>
    <w:rsid w:val="00A321BC"/>
    <w:rsid w:val="00A5571F"/>
    <w:rsid w:val="00A64613"/>
    <w:rsid w:val="00A738E6"/>
    <w:rsid w:val="00A83415"/>
    <w:rsid w:val="00A86341"/>
    <w:rsid w:val="00A95CAE"/>
    <w:rsid w:val="00AA1135"/>
    <w:rsid w:val="00AB027A"/>
    <w:rsid w:val="00AB41EC"/>
    <w:rsid w:val="00AB4A35"/>
    <w:rsid w:val="00AD27EA"/>
    <w:rsid w:val="00AD598E"/>
    <w:rsid w:val="00AE0315"/>
    <w:rsid w:val="00AE45FF"/>
    <w:rsid w:val="00AE4D7F"/>
    <w:rsid w:val="00AF3494"/>
    <w:rsid w:val="00AF50C9"/>
    <w:rsid w:val="00B07E3E"/>
    <w:rsid w:val="00B10A6D"/>
    <w:rsid w:val="00B10FFC"/>
    <w:rsid w:val="00B366EC"/>
    <w:rsid w:val="00B36E2D"/>
    <w:rsid w:val="00B5036D"/>
    <w:rsid w:val="00B51937"/>
    <w:rsid w:val="00B61B0E"/>
    <w:rsid w:val="00B6445E"/>
    <w:rsid w:val="00B7140B"/>
    <w:rsid w:val="00B838C4"/>
    <w:rsid w:val="00B94280"/>
    <w:rsid w:val="00BA7801"/>
    <w:rsid w:val="00BB02A1"/>
    <w:rsid w:val="00BB2726"/>
    <w:rsid w:val="00BB3F71"/>
    <w:rsid w:val="00BB478A"/>
    <w:rsid w:val="00BC4C77"/>
    <w:rsid w:val="00BC4DA5"/>
    <w:rsid w:val="00BC4F9E"/>
    <w:rsid w:val="00BD46E2"/>
    <w:rsid w:val="00BD4D97"/>
    <w:rsid w:val="00BF6EF1"/>
    <w:rsid w:val="00C034D1"/>
    <w:rsid w:val="00C07C9C"/>
    <w:rsid w:val="00C155EE"/>
    <w:rsid w:val="00C16C54"/>
    <w:rsid w:val="00C20FFD"/>
    <w:rsid w:val="00C2374E"/>
    <w:rsid w:val="00C23D6F"/>
    <w:rsid w:val="00C26C49"/>
    <w:rsid w:val="00C32AF7"/>
    <w:rsid w:val="00C33F85"/>
    <w:rsid w:val="00C44B0C"/>
    <w:rsid w:val="00C44B17"/>
    <w:rsid w:val="00C455B0"/>
    <w:rsid w:val="00C613D0"/>
    <w:rsid w:val="00C62B43"/>
    <w:rsid w:val="00C70A2B"/>
    <w:rsid w:val="00C70CB0"/>
    <w:rsid w:val="00C71654"/>
    <w:rsid w:val="00C82DAA"/>
    <w:rsid w:val="00C8341B"/>
    <w:rsid w:val="00C8619F"/>
    <w:rsid w:val="00C948B5"/>
    <w:rsid w:val="00CA256F"/>
    <w:rsid w:val="00CA2813"/>
    <w:rsid w:val="00CA4FB2"/>
    <w:rsid w:val="00CB66E9"/>
    <w:rsid w:val="00CC1390"/>
    <w:rsid w:val="00CC7364"/>
    <w:rsid w:val="00CD0F96"/>
    <w:rsid w:val="00CD11A4"/>
    <w:rsid w:val="00CD281D"/>
    <w:rsid w:val="00CE7491"/>
    <w:rsid w:val="00CF10E4"/>
    <w:rsid w:val="00CF662A"/>
    <w:rsid w:val="00D02613"/>
    <w:rsid w:val="00D07DCA"/>
    <w:rsid w:val="00D12479"/>
    <w:rsid w:val="00D173E0"/>
    <w:rsid w:val="00D21334"/>
    <w:rsid w:val="00D3195C"/>
    <w:rsid w:val="00D3695B"/>
    <w:rsid w:val="00D433BA"/>
    <w:rsid w:val="00D640F4"/>
    <w:rsid w:val="00D64145"/>
    <w:rsid w:val="00D66D25"/>
    <w:rsid w:val="00D75702"/>
    <w:rsid w:val="00D760CC"/>
    <w:rsid w:val="00D82DF8"/>
    <w:rsid w:val="00D965D8"/>
    <w:rsid w:val="00DB2556"/>
    <w:rsid w:val="00DC2987"/>
    <w:rsid w:val="00DC5B10"/>
    <w:rsid w:val="00DD3556"/>
    <w:rsid w:val="00DF30D7"/>
    <w:rsid w:val="00E02112"/>
    <w:rsid w:val="00E07181"/>
    <w:rsid w:val="00E108F4"/>
    <w:rsid w:val="00E152B6"/>
    <w:rsid w:val="00E17DC2"/>
    <w:rsid w:val="00E34238"/>
    <w:rsid w:val="00E347EC"/>
    <w:rsid w:val="00E41FB7"/>
    <w:rsid w:val="00E4241B"/>
    <w:rsid w:val="00E44F52"/>
    <w:rsid w:val="00E7302F"/>
    <w:rsid w:val="00E767CF"/>
    <w:rsid w:val="00E83530"/>
    <w:rsid w:val="00E939B8"/>
    <w:rsid w:val="00E9564B"/>
    <w:rsid w:val="00E957C2"/>
    <w:rsid w:val="00EA0A8E"/>
    <w:rsid w:val="00EA4FBC"/>
    <w:rsid w:val="00EB600A"/>
    <w:rsid w:val="00EB6147"/>
    <w:rsid w:val="00EB692F"/>
    <w:rsid w:val="00EC2612"/>
    <w:rsid w:val="00EC7EC7"/>
    <w:rsid w:val="00EE218C"/>
    <w:rsid w:val="00EE4840"/>
    <w:rsid w:val="00F0406A"/>
    <w:rsid w:val="00F045E1"/>
    <w:rsid w:val="00F07025"/>
    <w:rsid w:val="00F20FFB"/>
    <w:rsid w:val="00F276BD"/>
    <w:rsid w:val="00F305DB"/>
    <w:rsid w:val="00F30A3A"/>
    <w:rsid w:val="00F30B38"/>
    <w:rsid w:val="00F32A58"/>
    <w:rsid w:val="00F33DC7"/>
    <w:rsid w:val="00F4358D"/>
    <w:rsid w:val="00F50E96"/>
    <w:rsid w:val="00F5639C"/>
    <w:rsid w:val="00F66051"/>
    <w:rsid w:val="00F74EFC"/>
    <w:rsid w:val="00F819C4"/>
    <w:rsid w:val="00F86B50"/>
    <w:rsid w:val="00F969BE"/>
    <w:rsid w:val="00F96CC0"/>
    <w:rsid w:val="00F97CB2"/>
    <w:rsid w:val="00FA06E5"/>
    <w:rsid w:val="00FF363A"/>
    <w:rsid w:val="00FF5B82"/>
    <w:rsid w:val="0A09A4BE"/>
    <w:rsid w:val="0AB8A95A"/>
    <w:rsid w:val="0BC4039C"/>
    <w:rsid w:val="108ACEA7"/>
    <w:rsid w:val="119D35F7"/>
    <w:rsid w:val="12EECFD7"/>
    <w:rsid w:val="15DEE00C"/>
    <w:rsid w:val="16E20EB8"/>
    <w:rsid w:val="17267E82"/>
    <w:rsid w:val="175D0C75"/>
    <w:rsid w:val="1B56D218"/>
    <w:rsid w:val="1C728B0B"/>
    <w:rsid w:val="24F8BECE"/>
    <w:rsid w:val="26A802FA"/>
    <w:rsid w:val="33BBF343"/>
    <w:rsid w:val="34A5FF57"/>
    <w:rsid w:val="35E52600"/>
    <w:rsid w:val="370A2BB1"/>
    <w:rsid w:val="3A2B5952"/>
    <w:rsid w:val="3B101B04"/>
    <w:rsid w:val="3BD5E01F"/>
    <w:rsid w:val="3EC14C3E"/>
    <w:rsid w:val="3EE469E7"/>
    <w:rsid w:val="47B61FBF"/>
    <w:rsid w:val="4814126E"/>
    <w:rsid w:val="4C5B9238"/>
    <w:rsid w:val="5A362264"/>
    <w:rsid w:val="5EF70675"/>
    <w:rsid w:val="683D6EE4"/>
    <w:rsid w:val="6B698C27"/>
    <w:rsid w:val="6DD53D5E"/>
    <w:rsid w:val="73954E37"/>
    <w:rsid w:val="78536A2A"/>
    <w:rsid w:val="7A6B62B6"/>
    <w:rsid w:val="7B42E041"/>
    <w:rsid w:val="7BA8E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E921"/>
  <w15:chartTrackingRefBased/>
  <w15:docId w15:val="{7F3177E0-3F9E-4828-91D2-BDFDBBD9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character" w:styleId="CommentReference">
    <w:name w:val="annotation reference"/>
    <w:uiPriority w:val="99"/>
    <w:semiHidden/>
    <w:unhideWhenUsed/>
    <w:rsid w:val="00F969BE"/>
    <w:rPr>
      <w:sz w:val="16"/>
      <w:szCs w:val="16"/>
    </w:rPr>
  </w:style>
  <w:style w:type="paragraph" w:styleId="CommentText">
    <w:name w:val="annotation text"/>
    <w:basedOn w:val="Normal"/>
    <w:link w:val="CommentTextChar"/>
    <w:uiPriority w:val="99"/>
    <w:semiHidden/>
    <w:unhideWhenUsed/>
    <w:rsid w:val="00F969BE"/>
  </w:style>
  <w:style w:type="character" w:customStyle="1" w:styleId="CommentTextChar">
    <w:name w:val="Comment Text Char"/>
    <w:link w:val="CommentText"/>
    <w:uiPriority w:val="99"/>
    <w:semiHidden/>
    <w:rsid w:val="00F969BE"/>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F969BE"/>
    <w:rPr>
      <w:b/>
      <w:bCs/>
    </w:rPr>
  </w:style>
  <w:style w:type="character" w:customStyle="1" w:styleId="CommentSubjectChar">
    <w:name w:val="Comment Subject Char"/>
    <w:link w:val="CommentSubject"/>
    <w:uiPriority w:val="99"/>
    <w:semiHidden/>
    <w:rsid w:val="00F969BE"/>
    <w:rPr>
      <w:rFonts w:ascii="Times New Roman" w:eastAsia="Times New Roman" w:hAnsi="Times New Roman"/>
      <w:b/>
      <w:bCs/>
      <w:lang w:val="en-AU" w:eastAsia="en-US"/>
    </w:rPr>
  </w:style>
  <w:style w:type="character" w:styleId="FollowedHyperlink">
    <w:name w:val="FollowedHyperlink"/>
    <w:uiPriority w:val="99"/>
    <w:semiHidden/>
    <w:unhideWhenUsed/>
    <w:rsid w:val="00113B7D"/>
    <w:rPr>
      <w:color w:val="800080"/>
      <w:u w:val="single"/>
    </w:rPr>
  </w:style>
  <w:style w:type="table" w:styleId="TableGrid">
    <w:name w:val="Table Grid"/>
    <w:basedOn w:val="TableNormal"/>
    <w:uiPriority w:val="59"/>
    <w:rsid w:val="00A5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14177"/>
    <w:rPr>
      <w:color w:val="808080"/>
      <w:shd w:val="clear" w:color="auto" w:fill="E6E6E6"/>
    </w:rPr>
  </w:style>
  <w:style w:type="paragraph" w:styleId="ListParagraph">
    <w:name w:val="List Paragraph"/>
    <w:basedOn w:val="Normal"/>
    <w:uiPriority w:val="34"/>
    <w:qFormat/>
    <w:rsid w:val="007E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8749">
      <w:bodyDiv w:val="1"/>
      <w:marLeft w:val="0"/>
      <w:marRight w:val="0"/>
      <w:marTop w:val="0"/>
      <w:marBottom w:val="0"/>
      <w:divBdr>
        <w:top w:val="none" w:sz="0" w:space="0" w:color="auto"/>
        <w:left w:val="none" w:sz="0" w:space="0" w:color="auto"/>
        <w:bottom w:val="none" w:sz="0" w:space="0" w:color="auto"/>
        <w:right w:val="none" w:sz="0" w:space="0" w:color="auto"/>
      </w:divBdr>
    </w:div>
    <w:div w:id="16352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f.org.uk/sapling-nurse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novation.manson@london.ms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f.org.uk/sapling-nursery" TargetMode="External"/><Relationship Id="rId5" Type="http://schemas.openxmlformats.org/officeDocument/2006/relationships/numbering" Target="numbering.xml"/><Relationship Id="rId15" Type="http://schemas.openxmlformats.org/officeDocument/2006/relationships/hyperlink" Target="mailto:innovation.manson@london.ms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plos.org/plosmedicine/article?id=10.1371/journal.pmed.1002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Q_Project xmlns="20c1abfa-485b-41c9-a329-38772ca1fd48" xsi:nil="true"/>
    <TaxCatchAll xmlns="20c1abfa-485b-41c9-a329-38772ca1fd48"/>
    <TaxKeywordTaxHTField xmlns="20c1abfa-485b-41c9-a329-38772ca1fd48">
      <Terms xmlns="http://schemas.microsoft.com/office/infopath/2007/PartnerControls"/>
    </TaxKeywordTaxHTField>
    <Publishing_Status xmlns="20c1abfa-485b-41c9-a329-38772ca1fd48">Not Published</Publishing_Status>
    <ac5bcaea78d645efbd7ad57ee0e99c74 xmlns="20c1abfa-485b-41c9-a329-38772ca1fd48">
      <Terms xmlns="http://schemas.microsoft.com/office/infopath/2007/PartnerControls"/>
    </ac5bcaea78d645efbd7ad57ee0e99c74>
    <c9685e466d8f4649b390625e1425c3ff xmlns="20c1abfa-485b-41c9-a329-38772ca1fd48">
      <Terms xmlns="http://schemas.microsoft.com/office/infopath/2007/PartnerControls"/>
    </c9685e466d8f4649b390625e1425c3f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F71577DBED1B4C9ECF60BBAC17F19E" ma:contentTypeVersion="30" ma:contentTypeDescription="Create a new document." ma:contentTypeScope="" ma:versionID="8e3406782ddfe23fe4a44c990efb090a">
  <xsd:schema xmlns:xsd="http://www.w3.org/2001/XMLSchema" xmlns:xs="http://www.w3.org/2001/XMLSchema" xmlns:p="http://schemas.microsoft.com/office/2006/metadata/properties" xmlns:ns2="20c1abfa-485b-41c9-a329-38772ca1fd48" xmlns:ns3="31f8f813-db01-426c-aeb9-12814f330aa1" xmlns:ns4="c3f2a2d1-a322-439a-ba3b-db187c19bb4e" targetNamespace="http://schemas.microsoft.com/office/2006/metadata/properties" ma:root="true" ma:fieldsID="6d44ea01eb82de7c4c0e569a743f12a0" ns2:_="" ns3:_="" ns4:_="">
    <xsd:import namespace="20c1abfa-485b-41c9-a329-38772ca1fd48"/>
    <xsd:import namespace="31f8f813-db01-426c-aeb9-12814f330aa1"/>
    <xsd:import namespace="c3f2a2d1-a322-439a-ba3b-db187c19bb4e"/>
    <xsd:element name="properties">
      <xsd:complexType>
        <xsd:sequence>
          <xsd:element name="documentManagement">
            <xsd:complexType>
              <xsd:all>
                <xsd:element ref="ns2:ac5bcaea78d645efbd7ad57ee0e99c74" minOccurs="0"/>
                <xsd:element ref="ns2:TaxCatchAll" minOccurs="0"/>
                <xsd:element ref="ns2:TaxKeywordTaxHTField" minOccurs="0"/>
                <xsd:element ref="ns2:Publishing_Status" minOccurs="0"/>
                <xsd:element ref="ns2:HQ_Project" minOccurs="0"/>
                <xsd:element ref="ns2:c9685e466d8f4649b390625e1425c3ff"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ac5bcaea78d645efbd7ad57ee0e99c74" ma:index="9"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da0a8e-6ca1-4843-ab33-33604b7cf864}" ma:internalName="TaxCatchAll" ma:showField="CatchAllData" ma:web="c3f2a2d1-a322-439a-ba3b-db187c19bb4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Publishing_Status" ma:index="13" nillable="true" ma:displayName="Publishing_Status" ma:default="Not Published" ma:format="Dropdown" ma:internalName="Publishing_Status">
      <xsd:simpleType>
        <xsd:restriction base="dms:Choice">
          <xsd:enumeration value="Not Published"/>
          <xsd:enumeration value="Published"/>
        </xsd:restriction>
      </xsd:simpleType>
    </xsd:element>
    <xsd:element name="HQ_Project" ma:index="14" nillable="true" ma:displayName="HQ_Project" ma:internalName="HQ_Project">
      <xsd:simpleType>
        <xsd:restriction base="dms:Text">
          <xsd:maxLength value="255"/>
        </xsd:restriction>
      </xsd:simpleType>
    </xsd:element>
    <xsd:element name="c9685e466d8f4649b390625e1425c3ff" ma:index="16"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8f813-db01-426c-aeb9-12814f330aa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2a2d1-a322-439a-ba3b-db187c19bb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05A63-F59B-462D-9C3A-8AACC352C3C6}">
  <ds:schemaRefs>
    <ds:schemaRef ds:uri="http://schemas.microsoft.com/office/2006/metadata/properties"/>
    <ds:schemaRef ds:uri="http://schemas.microsoft.com/office/infopath/2007/PartnerControls"/>
    <ds:schemaRef ds:uri="20c1abfa-485b-41c9-a329-38772ca1fd48"/>
  </ds:schemaRefs>
</ds:datastoreItem>
</file>

<file path=customXml/itemProps2.xml><?xml version="1.0" encoding="utf-8"?>
<ds:datastoreItem xmlns:ds="http://schemas.openxmlformats.org/officeDocument/2006/customXml" ds:itemID="{FC358787-C314-4660-898F-BEECA08C2202}">
  <ds:schemaRefs>
    <ds:schemaRef ds:uri="http://schemas.openxmlformats.org/officeDocument/2006/bibliography"/>
  </ds:schemaRefs>
</ds:datastoreItem>
</file>

<file path=customXml/itemProps3.xml><?xml version="1.0" encoding="utf-8"?>
<ds:datastoreItem xmlns:ds="http://schemas.openxmlformats.org/officeDocument/2006/customXml" ds:itemID="{87B8FD36-DB17-4158-8583-5B60DDEFC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31f8f813-db01-426c-aeb9-12814f330aa1"/>
    <ds:schemaRef ds:uri="c3f2a2d1-a322-439a-ba3b-db187c19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C78F5-C59F-4082-BBA2-437F7449E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Marr</dc:creator>
  <cp:keywords/>
  <cp:lastModifiedBy>Francesc Galban</cp:lastModifiedBy>
  <cp:revision>63</cp:revision>
  <cp:lastPrinted>2015-11-27T12:12:00Z</cp:lastPrinted>
  <dcterms:created xsi:type="dcterms:W3CDTF">2021-10-04T11:32:00Z</dcterms:created>
  <dcterms:modified xsi:type="dcterms:W3CDTF">2021-10-18T15:01:00Z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0x01010043F71577DBED1B4C9ECF60BBAC17F19E</vt:lpwstr>
  </property>
  <property fmtid="{D5CDD505-2E9C-101B-9397-08002B2CF9AE}" pid="3" name="TaxKeyword">
    <vt:lpwstr/>
  </property>
  <property fmtid="{D5CDD505-2E9C-101B-9397-08002B2CF9AE}" pid="4" name="OCA_DocType">
    <vt:lpwstr/>
  </property>
  <property fmtid="{D5CDD505-2E9C-101B-9397-08002B2CF9AE}" pid="5" name="OCA_Project">
    <vt:lpwstr/>
  </property>
</Properties>
</file>